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DE0F6" w14:textId="77777777" w:rsidR="00BE55A7" w:rsidRDefault="00BE55A7" w:rsidP="00575437">
      <w:pPr>
        <w:spacing w:after="120" w:line="240" w:lineRule="auto"/>
        <w:jc w:val="center"/>
        <w:rPr>
          <w:rFonts w:ascii="Times New Roman" w:hAnsi="Times New Roman"/>
          <w:b/>
          <w:color w:val="000000"/>
          <w:sz w:val="70"/>
        </w:rPr>
      </w:pPr>
      <w:r w:rsidRPr="00BE55A7">
        <w:rPr>
          <w:rFonts w:ascii="Times New Roman" w:hAnsi="Times New Roman"/>
          <w:b/>
          <w:color w:val="000000"/>
          <w:sz w:val="66"/>
        </w:rPr>
        <w:t>DANH MỤC</w:t>
      </w:r>
    </w:p>
    <w:p w14:paraId="510DE0F7" w14:textId="1366225A" w:rsidR="00AE3D2F" w:rsidRPr="0098777A" w:rsidRDefault="00AE3D2F" w:rsidP="00715761">
      <w:pPr>
        <w:spacing w:after="120" w:line="240" w:lineRule="auto"/>
        <w:jc w:val="center"/>
        <w:rPr>
          <w:rFonts w:ascii="Times New Roman" w:hAnsi="Times New Roman"/>
          <w:b/>
          <w:color w:val="000000"/>
          <w:sz w:val="64"/>
        </w:rPr>
      </w:pPr>
      <w:r w:rsidRPr="0098777A">
        <w:rPr>
          <w:rFonts w:ascii="Times New Roman" w:hAnsi="Times New Roman"/>
          <w:b/>
          <w:color w:val="000000"/>
          <w:sz w:val="64"/>
        </w:rPr>
        <w:t>THỦ TỤC HÀNH CHÍNH</w:t>
      </w:r>
      <w:r w:rsidR="00715761" w:rsidRPr="0098777A">
        <w:rPr>
          <w:rFonts w:ascii="Times New Roman" w:hAnsi="Times New Roman"/>
          <w:b/>
          <w:color w:val="000000"/>
          <w:sz w:val="64"/>
        </w:rPr>
        <w:t xml:space="preserve"> THUỘC LĨNH VỰC</w:t>
      </w:r>
      <w:r w:rsidR="003C625F" w:rsidRPr="0098777A">
        <w:rPr>
          <w:rFonts w:ascii="Times New Roman" w:hAnsi="Times New Roman"/>
          <w:b/>
          <w:color w:val="000000"/>
          <w:sz w:val="64"/>
        </w:rPr>
        <w:t xml:space="preserve"> </w:t>
      </w:r>
      <w:r w:rsidR="004B6418">
        <w:rPr>
          <w:rFonts w:ascii="Times New Roman" w:hAnsi="Times New Roman"/>
          <w:b/>
          <w:color w:val="000000"/>
          <w:sz w:val="64"/>
        </w:rPr>
        <w:t>TƯ PHÁP</w:t>
      </w:r>
    </w:p>
    <w:p w14:paraId="510DE0F8" w14:textId="671913A0" w:rsidR="00F80A6B" w:rsidRDefault="00A5431D" w:rsidP="00AE3D2F">
      <w:pPr>
        <w:spacing w:before="40" w:after="40" w:line="240" w:lineRule="auto"/>
        <w:jc w:val="center"/>
        <w:rPr>
          <w:rFonts w:ascii="Times New Roman" w:hAnsi="Times New Roman"/>
          <w:i/>
          <w:color w:val="000000"/>
          <w:sz w:val="26"/>
        </w:rPr>
      </w:pPr>
      <w:r w:rsidRPr="00BE55A7">
        <w:rPr>
          <w:rFonts w:ascii="Times New Roman" w:hAnsi="Times New Roman"/>
          <w:b/>
          <w:noProof/>
          <w:color w:val="000000"/>
          <w:sz w:val="64"/>
        </w:rPr>
        <mc:AlternateContent>
          <mc:Choice Requires="wps">
            <w:drawing>
              <wp:anchor distT="0" distB="0" distL="114300" distR="114300" simplePos="0" relativeHeight="251663872" behindDoc="0" locked="0" layoutInCell="1" allowOverlap="1" wp14:anchorId="510DE1A2" wp14:editId="7616AF9A">
                <wp:simplePos x="0" y="0"/>
                <wp:positionH relativeFrom="column">
                  <wp:posOffset>1486535</wp:posOffset>
                </wp:positionH>
                <wp:positionV relativeFrom="paragraph">
                  <wp:posOffset>18415</wp:posOffset>
                </wp:positionV>
                <wp:extent cx="3124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124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05pt,1.45pt" to="363.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" strokecolor="black [3040]"/>
            </w:pict>
          </mc:Fallback>
        </mc:AlternateContent>
      </w:r>
    </w:p>
    <w:p w14:paraId="510DE0F9" w14:textId="77777777" w:rsidR="00AE3D2F" w:rsidRPr="0085305C" w:rsidRDefault="00AE3D2F" w:rsidP="00AE3D2F">
      <w:pPr>
        <w:spacing w:before="40" w:after="40" w:line="240" w:lineRule="auto"/>
        <w:jc w:val="center"/>
        <w:rPr>
          <w:rFonts w:ascii="Times New Roman" w:hAnsi="Times New Roman"/>
          <w:i/>
          <w:color w:val="000000"/>
          <w:sz w:val="34"/>
        </w:rPr>
      </w:pPr>
    </w:p>
    <w:p w14:paraId="510DE0FA" w14:textId="77777777" w:rsidR="00AE3D2F" w:rsidRDefault="00AE3D2F" w:rsidP="00AE3D2F">
      <w:pPr>
        <w:tabs>
          <w:tab w:val="left" w:pos="2030"/>
        </w:tabs>
        <w:spacing w:before="40" w:after="40" w:line="240" w:lineRule="auto"/>
        <w:jc w:val="center"/>
        <w:rPr>
          <w:rFonts w:ascii="Times New Roman" w:hAnsi="Times New Roman"/>
          <w:b/>
          <w:color w:val="000000"/>
          <w:spacing w:val="-4"/>
          <w:sz w:val="30"/>
        </w:rPr>
      </w:pPr>
      <w:r w:rsidRPr="00F80A6B">
        <w:rPr>
          <w:rFonts w:ascii="Times New Roman" w:hAnsi="Times New Roman"/>
          <w:b/>
          <w:color w:val="000000"/>
          <w:spacing w:val="-4"/>
          <w:sz w:val="30"/>
        </w:rPr>
        <w:t>DANH MỤC THỦ TỤC HÀNH CHÍNH</w:t>
      </w:r>
    </w:p>
    <w:p w14:paraId="45BD9A2B" w14:textId="2AEC63B0" w:rsidR="008477A3" w:rsidRPr="00F80A6B" w:rsidRDefault="008477A3" w:rsidP="00AE3D2F">
      <w:pPr>
        <w:tabs>
          <w:tab w:val="left" w:pos="2030"/>
        </w:tabs>
        <w:spacing w:before="40" w:after="40" w:line="240" w:lineRule="auto"/>
        <w:jc w:val="center"/>
        <w:rPr>
          <w:rFonts w:ascii="Times New Roman" w:hAnsi="Times New Roman"/>
          <w:b/>
          <w:color w:val="000000"/>
          <w:spacing w:val="-4"/>
          <w:position w:val="14"/>
          <w:sz w:val="30"/>
        </w:rPr>
      </w:pPr>
      <w:r>
        <w:rPr>
          <w:rFonts w:ascii="Times New Roman" w:hAnsi="Times New Roman"/>
          <w:b/>
          <w:color w:val="000000"/>
          <w:spacing w:val="-4"/>
          <w:sz w:val="30"/>
        </w:rPr>
        <w:t>(</w:t>
      </w:r>
      <w:r w:rsidRPr="008477A3">
        <w:rPr>
          <w:rFonts w:ascii="Times New Roman" w:hAnsi="Times New Roman"/>
          <w:i/>
          <w:color w:val="000000"/>
          <w:spacing w:val="-4"/>
          <w:sz w:val="30"/>
        </w:rPr>
        <w:t xml:space="preserve">Theo Quyết định </w:t>
      </w:r>
      <w:r w:rsidR="00F17549">
        <w:rPr>
          <w:rFonts w:ascii="Times New Roman" w:hAnsi="Times New Roman"/>
          <w:i/>
          <w:color w:val="000000"/>
          <w:spacing w:val="-4"/>
          <w:sz w:val="30"/>
        </w:rPr>
        <w:t>3509</w:t>
      </w:r>
      <w:r w:rsidRPr="008477A3">
        <w:rPr>
          <w:rFonts w:ascii="Times New Roman" w:hAnsi="Times New Roman"/>
          <w:i/>
          <w:color w:val="000000"/>
          <w:spacing w:val="-4"/>
          <w:sz w:val="30"/>
        </w:rPr>
        <w:t xml:space="preserve">/QĐ-UBND ngày </w:t>
      </w:r>
      <w:r w:rsidR="00F17549">
        <w:rPr>
          <w:rFonts w:ascii="Times New Roman" w:hAnsi="Times New Roman"/>
          <w:i/>
          <w:color w:val="000000"/>
          <w:spacing w:val="-4"/>
          <w:sz w:val="30"/>
        </w:rPr>
        <w:t>30/8/2021</w:t>
      </w:r>
      <w:bookmarkStart w:id="0" w:name="_GoBack"/>
      <w:bookmarkEnd w:id="0"/>
      <w:r w:rsidRPr="008477A3">
        <w:rPr>
          <w:rFonts w:ascii="Times New Roman" w:hAnsi="Times New Roman"/>
          <w:i/>
          <w:color w:val="000000"/>
          <w:spacing w:val="-4"/>
          <w:sz w:val="30"/>
        </w:rPr>
        <w:t xml:space="preserve"> của UBND tỉnh Hà Tĩnh</w:t>
      </w:r>
      <w:r>
        <w:rPr>
          <w:rFonts w:ascii="Times New Roman" w:hAnsi="Times New Roman"/>
          <w:b/>
          <w:color w:val="000000"/>
          <w:spacing w:val="-4"/>
          <w:sz w:val="30"/>
        </w:rPr>
        <w:t>)</w:t>
      </w:r>
    </w:p>
    <w:p w14:paraId="130D6548" w14:textId="77777777" w:rsidR="004B6418" w:rsidRPr="0085305C" w:rsidRDefault="004B6418" w:rsidP="004B6418">
      <w:pPr>
        <w:spacing w:before="40" w:after="40" w:line="240" w:lineRule="auto"/>
        <w:rPr>
          <w:rFonts w:ascii="Times New Roman" w:hAnsi="Times New Roman"/>
          <w:color w:val="000000"/>
          <w:sz w:val="34"/>
        </w:rPr>
      </w:pPr>
    </w:p>
    <w:tbl>
      <w:tblPr>
        <w:tblpPr w:leftFromText="180" w:rightFromText="180" w:vertAnchor="text" w:tblpY="1"/>
        <w:tblOverlap w:val="neve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237"/>
        <w:gridCol w:w="1701"/>
      </w:tblGrid>
      <w:tr w:rsidR="00815187" w:rsidRPr="002A69F2" w14:paraId="6C9E2ACF" w14:textId="6E9A9FE8" w:rsidTr="004B6418">
        <w:trPr>
          <w:trHeight w:val="624"/>
        </w:trPr>
        <w:tc>
          <w:tcPr>
            <w:tcW w:w="1134" w:type="dxa"/>
            <w:vAlign w:val="center"/>
          </w:tcPr>
          <w:p w14:paraId="259B999C" w14:textId="77777777" w:rsidR="00815187" w:rsidRPr="002A69F2" w:rsidRDefault="00815187" w:rsidP="00B65BDA">
            <w:pPr>
              <w:spacing w:before="120" w:after="120" w:line="240" w:lineRule="auto"/>
              <w:ind w:right="-95"/>
              <w:jc w:val="center"/>
              <w:rPr>
                <w:rFonts w:ascii="Times New Roman" w:hAnsi="Times New Roman"/>
                <w:b/>
                <w:bCs/>
                <w:sz w:val="28"/>
                <w:szCs w:val="28"/>
              </w:rPr>
            </w:pPr>
            <w:r w:rsidRPr="002A69F2">
              <w:rPr>
                <w:rFonts w:ascii="Times New Roman" w:hAnsi="Times New Roman"/>
                <w:b/>
                <w:bCs/>
                <w:sz w:val="28"/>
                <w:szCs w:val="28"/>
              </w:rPr>
              <w:t>TT</w:t>
            </w:r>
          </w:p>
        </w:tc>
        <w:tc>
          <w:tcPr>
            <w:tcW w:w="6237" w:type="dxa"/>
            <w:vAlign w:val="center"/>
          </w:tcPr>
          <w:p w14:paraId="630908A9" w14:textId="77777777" w:rsidR="00815187" w:rsidRPr="002A69F2" w:rsidRDefault="00815187" w:rsidP="00B65BDA">
            <w:pPr>
              <w:spacing w:before="120" w:after="120" w:line="240" w:lineRule="auto"/>
              <w:jc w:val="center"/>
              <w:rPr>
                <w:rFonts w:ascii="Times New Roman" w:hAnsi="Times New Roman"/>
                <w:b/>
                <w:bCs/>
                <w:sz w:val="28"/>
                <w:szCs w:val="28"/>
              </w:rPr>
            </w:pPr>
            <w:r w:rsidRPr="002A69F2">
              <w:rPr>
                <w:rFonts w:ascii="Times New Roman" w:hAnsi="Times New Roman"/>
                <w:b/>
                <w:bCs/>
                <w:sz w:val="28"/>
                <w:szCs w:val="28"/>
              </w:rPr>
              <w:t>Tên Thủ tục hành chính</w:t>
            </w:r>
          </w:p>
        </w:tc>
        <w:tc>
          <w:tcPr>
            <w:tcW w:w="1701" w:type="dxa"/>
            <w:vAlign w:val="center"/>
          </w:tcPr>
          <w:p w14:paraId="3CF58696" w14:textId="0B264463" w:rsidR="00815187" w:rsidRPr="002A69F2" w:rsidRDefault="00EA517C" w:rsidP="00B65BDA">
            <w:pPr>
              <w:spacing w:before="120" w:after="120" w:line="240" w:lineRule="auto"/>
              <w:jc w:val="center"/>
              <w:rPr>
                <w:rFonts w:ascii="Times New Roman" w:hAnsi="Times New Roman"/>
                <w:b/>
                <w:bCs/>
                <w:sz w:val="28"/>
                <w:szCs w:val="28"/>
              </w:rPr>
            </w:pPr>
            <w:r w:rsidRPr="002A69F2">
              <w:rPr>
                <w:rFonts w:ascii="Times New Roman" w:hAnsi="Times New Roman"/>
                <w:b/>
                <w:bCs/>
                <w:sz w:val="28"/>
                <w:szCs w:val="28"/>
              </w:rPr>
              <w:t>Trang</w:t>
            </w:r>
          </w:p>
        </w:tc>
      </w:tr>
      <w:tr w:rsidR="002F198B" w:rsidRPr="002A69F2" w14:paraId="7B2ABFE9" w14:textId="77777777" w:rsidTr="004B6418">
        <w:trPr>
          <w:trHeight w:val="624"/>
        </w:trPr>
        <w:tc>
          <w:tcPr>
            <w:tcW w:w="1134" w:type="dxa"/>
            <w:vAlign w:val="center"/>
          </w:tcPr>
          <w:p w14:paraId="3F3F2437" w14:textId="32114BFA" w:rsidR="002F198B" w:rsidRPr="002A69F2" w:rsidRDefault="002F198B" w:rsidP="00B65BDA">
            <w:pPr>
              <w:spacing w:before="120" w:after="120" w:line="240" w:lineRule="auto"/>
              <w:ind w:right="-95"/>
              <w:jc w:val="center"/>
              <w:rPr>
                <w:rFonts w:ascii="Times New Roman" w:hAnsi="Times New Roman"/>
                <w:b/>
                <w:bCs/>
                <w:sz w:val="28"/>
                <w:szCs w:val="28"/>
              </w:rPr>
            </w:pPr>
            <w:r>
              <w:rPr>
                <w:rFonts w:ascii="Times New Roman" w:hAnsi="Times New Roman"/>
                <w:b/>
                <w:bCs/>
                <w:sz w:val="28"/>
                <w:szCs w:val="28"/>
              </w:rPr>
              <w:t>I</w:t>
            </w:r>
          </w:p>
        </w:tc>
        <w:tc>
          <w:tcPr>
            <w:tcW w:w="6237" w:type="dxa"/>
            <w:vAlign w:val="center"/>
          </w:tcPr>
          <w:p w14:paraId="745D2DC4" w14:textId="78F049B9" w:rsidR="002F198B" w:rsidRPr="002A69F2" w:rsidRDefault="002F198B" w:rsidP="00B65BDA">
            <w:pPr>
              <w:spacing w:before="120" w:after="120" w:line="240" w:lineRule="auto"/>
              <w:jc w:val="center"/>
              <w:rPr>
                <w:rFonts w:ascii="Times New Roman" w:hAnsi="Times New Roman"/>
                <w:b/>
                <w:bCs/>
                <w:sz w:val="28"/>
                <w:szCs w:val="28"/>
              </w:rPr>
            </w:pPr>
            <w:r>
              <w:rPr>
                <w:rFonts w:ascii="Times New Roman" w:hAnsi="Times New Roman"/>
                <w:b/>
                <w:bCs/>
                <w:sz w:val="28"/>
                <w:szCs w:val="28"/>
              </w:rPr>
              <w:t>Lĩnh vực hộ tịch</w:t>
            </w:r>
          </w:p>
        </w:tc>
        <w:tc>
          <w:tcPr>
            <w:tcW w:w="1701" w:type="dxa"/>
            <w:vAlign w:val="center"/>
          </w:tcPr>
          <w:p w14:paraId="35B1A599" w14:textId="77777777" w:rsidR="002F198B" w:rsidRPr="002A69F2" w:rsidRDefault="002F198B" w:rsidP="00B65BDA">
            <w:pPr>
              <w:spacing w:before="120" w:after="120" w:line="240" w:lineRule="auto"/>
              <w:jc w:val="center"/>
              <w:rPr>
                <w:rFonts w:ascii="Times New Roman" w:hAnsi="Times New Roman"/>
                <w:b/>
                <w:bCs/>
                <w:sz w:val="28"/>
                <w:szCs w:val="28"/>
              </w:rPr>
            </w:pPr>
          </w:p>
        </w:tc>
      </w:tr>
      <w:tr w:rsidR="00CE2EAC" w:rsidRPr="002A69F2" w14:paraId="27B99317" w14:textId="5047274B" w:rsidTr="004B6418">
        <w:tc>
          <w:tcPr>
            <w:tcW w:w="1134" w:type="dxa"/>
            <w:vAlign w:val="center"/>
          </w:tcPr>
          <w:p w14:paraId="7C2E7FE8" w14:textId="1B5531D8" w:rsidR="00CE2EAC" w:rsidRPr="002A69F2" w:rsidRDefault="00CE2EAC" w:rsidP="00B65BDA">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1</w:t>
            </w:r>
          </w:p>
        </w:tc>
        <w:tc>
          <w:tcPr>
            <w:tcW w:w="6237" w:type="dxa"/>
            <w:vAlign w:val="center"/>
          </w:tcPr>
          <w:p w14:paraId="1EEDE6BD" w14:textId="4059D486" w:rsidR="00CE2EAC" w:rsidRPr="002A69F2" w:rsidRDefault="00CE2EAC" w:rsidP="00B65BDA">
            <w:pPr>
              <w:spacing w:before="120" w:after="120" w:line="240" w:lineRule="auto"/>
              <w:jc w:val="both"/>
              <w:rPr>
                <w:rFonts w:ascii="Times New Roman" w:hAnsi="Times New Roman"/>
                <w:sz w:val="28"/>
                <w:szCs w:val="28"/>
              </w:rPr>
            </w:pPr>
            <w:r w:rsidRPr="002A69F2">
              <w:rPr>
                <w:rFonts w:ascii="Times New Roman" w:hAnsi="Times New Roman"/>
                <w:sz w:val="28"/>
                <w:szCs w:val="28"/>
              </w:rPr>
              <w:t>Đăng ký khai sinh</w:t>
            </w:r>
          </w:p>
        </w:tc>
        <w:tc>
          <w:tcPr>
            <w:tcW w:w="1701" w:type="dxa"/>
            <w:vAlign w:val="center"/>
          </w:tcPr>
          <w:p w14:paraId="54BB4468" w14:textId="6A5268D8" w:rsidR="00CE2EAC" w:rsidRPr="002A69F2" w:rsidRDefault="002F198B" w:rsidP="00B65BDA">
            <w:pPr>
              <w:spacing w:before="120" w:after="120" w:line="240" w:lineRule="auto"/>
              <w:jc w:val="center"/>
              <w:rPr>
                <w:rFonts w:ascii="Times New Roman" w:hAnsi="Times New Roman"/>
                <w:sz w:val="28"/>
                <w:szCs w:val="28"/>
              </w:rPr>
            </w:pPr>
            <w:r>
              <w:rPr>
                <w:rFonts w:ascii="Times New Roman" w:hAnsi="Times New Roman"/>
                <w:sz w:val="28"/>
                <w:szCs w:val="28"/>
              </w:rPr>
              <w:t>36</w:t>
            </w:r>
          </w:p>
        </w:tc>
      </w:tr>
      <w:tr w:rsidR="00CE2EAC" w:rsidRPr="002A69F2" w14:paraId="44D59B66" w14:textId="77777777" w:rsidTr="004B6418">
        <w:tc>
          <w:tcPr>
            <w:tcW w:w="1134" w:type="dxa"/>
            <w:vAlign w:val="center"/>
          </w:tcPr>
          <w:p w14:paraId="0E1091DC" w14:textId="2E65EB4F" w:rsidR="00CE2EAC" w:rsidRPr="002A69F2" w:rsidRDefault="00CE2EAC" w:rsidP="00B65BDA">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2</w:t>
            </w:r>
          </w:p>
        </w:tc>
        <w:tc>
          <w:tcPr>
            <w:tcW w:w="6237" w:type="dxa"/>
            <w:vAlign w:val="center"/>
          </w:tcPr>
          <w:p w14:paraId="2CB85819" w14:textId="26292444" w:rsidR="00CE2EAC" w:rsidRPr="002A69F2" w:rsidRDefault="00AD357F" w:rsidP="00B65BDA">
            <w:pPr>
              <w:spacing w:before="120" w:after="120" w:line="240" w:lineRule="auto"/>
              <w:jc w:val="both"/>
              <w:rPr>
                <w:rFonts w:ascii="Times New Roman" w:hAnsi="Times New Roman"/>
                <w:sz w:val="28"/>
                <w:szCs w:val="28"/>
              </w:rPr>
            </w:pPr>
            <w:r w:rsidRPr="002A69F2">
              <w:rPr>
                <w:rFonts w:ascii="Times New Roman" w:hAnsi="Times New Roman"/>
                <w:color w:val="000000" w:themeColor="text1"/>
                <w:sz w:val="28"/>
                <w:szCs w:val="28"/>
              </w:rPr>
              <w:t>Đăng ký khai sinh có yếu tố nước ngoài tại khu vực biên giới</w:t>
            </w:r>
          </w:p>
        </w:tc>
        <w:tc>
          <w:tcPr>
            <w:tcW w:w="1701" w:type="dxa"/>
            <w:vAlign w:val="center"/>
          </w:tcPr>
          <w:p w14:paraId="3718933F" w14:textId="6B8C05FD" w:rsidR="00CE2EAC" w:rsidRPr="002A69F2" w:rsidRDefault="002F198B" w:rsidP="00B65BDA">
            <w:pPr>
              <w:spacing w:before="120" w:after="120" w:line="240" w:lineRule="auto"/>
              <w:jc w:val="center"/>
              <w:rPr>
                <w:rFonts w:ascii="Times New Roman" w:hAnsi="Times New Roman"/>
                <w:sz w:val="28"/>
                <w:szCs w:val="28"/>
              </w:rPr>
            </w:pPr>
            <w:r>
              <w:rPr>
                <w:rFonts w:ascii="Times New Roman" w:hAnsi="Times New Roman"/>
                <w:sz w:val="28"/>
                <w:szCs w:val="28"/>
              </w:rPr>
              <w:t>41</w:t>
            </w:r>
          </w:p>
        </w:tc>
      </w:tr>
      <w:tr w:rsidR="00CE2EAC" w:rsidRPr="002A69F2" w14:paraId="26574679" w14:textId="77777777" w:rsidTr="004B6418">
        <w:tc>
          <w:tcPr>
            <w:tcW w:w="1134" w:type="dxa"/>
            <w:vAlign w:val="center"/>
          </w:tcPr>
          <w:p w14:paraId="1A518997" w14:textId="17010640" w:rsidR="00CE2EAC" w:rsidRPr="002A69F2" w:rsidRDefault="00CE2EAC" w:rsidP="00B65BDA">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3</w:t>
            </w:r>
          </w:p>
        </w:tc>
        <w:tc>
          <w:tcPr>
            <w:tcW w:w="6237" w:type="dxa"/>
            <w:vAlign w:val="center"/>
          </w:tcPr>
          <w:p w14:paraId="45183428" w14:textId="1311DA67" w:rsidR="00CE2EAC" w:rsidRPr="002A69F2" w:rsidRDefault="00AD357F" w:rsidP="00B65BDA">
            <w:pPr>
              <w:spacing w:before="120" w:after="120" w:line="240" w:lineRule="auto"/>
              <w:jc w:val="both"/>
              <w:rPr>
                <w:rFonts w:ascii="Times New Roman" w:hAnsi="Times New Roman"/>
                <w:sz w:val="28"/>
                <w:szCs w:val="28"/>
              </w:rPr>
            </w:pPr>
            <w:r w:rsidRPr="002A69F2">
              <w:rPr>
                <w:rFonts w:ascii="Times New Roman" w:hAnsi="Times New Roman"/>
                <w:color w:val="000000" w:themeColor="text1"/>
                <w:sz w:val="28"/>
                <w:szCs w:val="28"/>
              </w:rPr>
              <w:t>Đăng ký khai sinh cho người đã có hồ sơ, giấy tờ cá nhân</w:t>
            </w:r>
          </w:p>
        </w:tc>
        <w:tc>
          <w:tcPr>
            <w:tcW w:w="1701" w:type="dxa"/>
            <w:vAlign w:val="center"/>
          </w:tcPr>
          <w:p w14:paraId="4C95B540" w14:textId="2CAD95B4" w:rsidR="00CE2EAC" w:rsidRPr="002A69F2" w:rsidRDefault="002F198B" w:rsidP="00B65BDA">
            <w:pPr>
              <w:spacing w:before="120" w:after="120" w:line="240" w:lineRule="auto"/>
              <w:jc w:val="center"/>
              <w:rPr>
                <w:rFonts w:ascii="Times New Roman" w:hAnsi="Times New Roman"/>
                <w:sz w:val="28"/>
                <w:szCs w:val="28"/>
              </w:rPr>
            </w:pPr>
            <w:r>
              <w:rPr>
                <w:rFonts w:ascii="Times New Roman" w:hAnsi="Times New Roman"/>
                <w:sz w:val="28"/>
                <w:szCs w:val="28"/>
              </w:rPr>
              <w:t>46</w:t>
            </w:r>
          </w:p>
        </w:tc>
      </w:tr>
      <w:tr w:rsidR="00CE2EAC" w:rsidRPr="002A69F2" w14:paraId="57414851" w14:textId="77777777" w:rsidTr="004B6418">
        <w:tc>
          <w:tcPr>
            <w:tcW w:w="1134" w:type="dxa"/>
            <w:vAlign w:val="center"/>
          </w:tcPr>
          <w:p w14:paraId="184A7360" w14:textId="1D5982D8" w:rsidR="00CE2EAC" w:rsidRPr="002A69F2" w:rsidRDefault="00CE2EAC" w:rsidP="00B65BDA">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4</w:t>
            </w:r>
          </w:p>
        </w:tc>
        <w:tc>
          <w:tcPr>
            <w:tcW w:w="6237" w:type="dxa"/>
            <w:vAlign w:val="center"/>
          </w:tcPr>
          <w:p w14:paraId="7B38E9EF" w14:textId="399DE29C" w:rsidR="00CE2EAC" w:rsidRPr="002A69F2" w:rsidRDefault="00CE2EAC" w:rsidP="00B65BDA">
            <w:pPr>
              <w:spacing w:before="120" w:after="120" w:line="240" w:lineRule="auto"/>
              <w:jc w:val="both"/>
              <w:rPr>
                <w:rFonts w:ascii="Times New Roman" w:hAnsi="Times New Roman"/>
                <w:sz w:val="28"/>
                <w:szCs w:val="28"/>
              </w:rPr>
            </w:pPr>
            <w:r w:rsidRPr="002A69F2">
              <w:rPr>
                <w:rFonts w:ascii="Times New Roman" w:hAnsi="Times New Roman"/>
                <w:sz w:val="28"/>
                <w:szCs w:val="28"/>
              </w:rPr>
              <w:t>Đăng ký khai sinh lưu động</w:t>
            </w:r>
          </w:p>
        </w:tc>
        <w:tc>
          <w:tcPr>
            <w:tcW w:w="1701" w:type="dxa"/>
            <w:vAlign w:val="center"/>
          </w:tcPr>
          <w:p w14:paraId="517381A4" w14:textId="1F3076B1" w:rsidR="00CE2EAC" w:rsidRPr="002A69F2" w:rsidRDefault="002F198B" w:rsidP="00B65BDA">
            <w:pPr>
              <w:spacing w:before="120" w:after="120" w:line="240" w:lineRule="auto"/>
              <w:jc w:val="center"/>
              <w:rPr>
                <w:rFonts w:ascii="Times New Roman" w:hAnsi="Times New Roman"/>
                <w:sz w:val="28"/>
                <w:szCs w:val="28"/>
              </w:rPr>
            </w:pPr>
            <w:r>
              <w:rPr>
                <w:rFonts w:ascii="Times New Roman" w:hAnsi="Times New Roman"/>
                <w:sz w:val="28"/>
                <w:szCs w:val="28"/>
              </w:rPr>
              <w:t>52</w:t>
            </w:r>
          </w:p>
        </w:tc>
      </w:tr>
      <w:tr w:rsidR="00CE2EAC" w:rsidRPr="002A69F2" w14:paraId="5AB2CCAA" w14:textId="77777777" w:rsidTr="004B6418">
        <w:tc>
          <w:tcPr>
            <w:tcW w:w="1134" w:type="dxa"/>
            <w:vAlign w:val="center"/>
          </w:tcPr>
          <w:p w14:paraId="4C5FD6D3" w14:textId="0DFD57C9" w:rsidR="00CE2EAC" w:rsidRPr="002A69F2" w:rsidRDefault="00CE2EAC" w:rsidP="00B65BDA">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5</w:t>
            </w:r>
          </w:p>
        </w:tc>
        <w:tc>
          <w:tcPr>
            <w:tcW w:w="6237" w:type="dxa"/>
            <w:vAlign w:val="center"/>
          </w:tcPr>
          <w:p w14:paraId="13C13A04" w14:textId="38311AAE" w:rsidR="00CE2EAC" w:rsidRPr="002A69F2" w:rsidRDefault="00AD357F" w:rsidP="00B65BDA">
            <w:pPr>
              <w:spacing w:before="120" w:after="120" w:line="240" w:lineRule="auto"/>
              <w:jc w:val="both"/>
              <w:rPr>
                <w:rFonts w:ascii="Times New Roman" w:hAnsi="Times New Roman"/>
                <w:sz w:val="28"/>
                <w:szCs w:val="28"/>
              </w:rPr>
            </w:pPr>
            <w:r w:rsidRPr="002A69F2">
              <w:rPr>
                <w:rFonts w:ascii="Times New Roman" w:hAnsi="Times New Roman"/>
                <w:color w:val="000000" w:themeColor="text1"/>
                <w:sz w:val="28"/>
                <w:szCs w:val="28"/>
              </w:rPr>
              <w:t xml:space="preserve">Liên thông các thủ tục hành chính về đăng ký khai sinh, đăng ký thường trú, cấp thẻ bảo hiểm y tế cho trẻ em dưới </w:t>
            </w:r>
            <w:r w:rsidR="00A42E3D">
              <w:rPr>
                <w:rFonts w:ascii="Times New Roman" w:hAnsi="Times New Roman"/>
                <w:color w:val="000000" w:themeColor="text1"/>
                <w:sz w:val="28"/>
                <w:szCs w:val="28"/>
              </w:rPr>
              <w:t>0</w:t>
            </w:r>
            <w:r w:rsidRPr="002A69F2">
              <w:rPr>
                <w:rFonts w:ascii="Times New Roman" w:hAnsi="Times New Roman"/>
                <w:color w:val="000000" w:themeColor="text1"/>
                <w:sz w:val="28"/>
                <w:szCs w:val="28"/>
              </w:rPr>
              <w:t>6 tuổi</w:t>
            </w:r>
          </w:p>
        </w:tc>
        <w:tc>
          <w:tcPr>
            <w:tcW w:w="1701" w:type="dxa"/>
            <w:vAlign w:val="center"/>
          </w:tcPr>
          <w:p w14:paraId="76DB6B5D" w14:textId="1B7D7D00" w:rsidR="00CE2EAC" w:rsidRPr="002A69F2" w:rsidRDefault="00A42E3D" w:rsidP="00B65BDA">
            <w:pPr>
              <w:spacing w:before="120" w:after="120" w:line="240" w:lineRule="auto"/>
              <w:jc w:val="center"/>
              <w:rPr>
                <w:rFonts w:ascii="Times New Roman" w:hAnsi="Times New Roman"/>
                <w:sz w:val="28"/>
                <w:szCs w:val="28"/>
              </w:rPr>
            </w:pPr>
            <w:r>
              <w:rPr>
                <w:rFonts w:ascii="Times New Roman" w:hAnsi="Times New Roman"/>
                <w:sz w:val="28"/>
                <w:szCs w:val="28"/>
              </w:rPr>
              <w:t>56</w:t>
            </w:r>
          </w:p>
        </w:tc>
      </w:tr>
      <w:tr w:rsidR="00CE2EAC" w:rsidRPr="002A69F2" w14:paraId="211CAEEB" w14:textId="77777777" w:rsidTr="004B6418">
        <w:tc>
          <w:tcPr>
            <w:tcW w:w="1134" w:type="dxa"/>
            <w:vAlign w:val="center"/>
          </w:tcPr>
          <w:p w14:paraId="4A2E8B71" w14:textId="4B1D8027" w:rsidR="00CE2EAC" w:rsidRPr="002A69F2" w:rsidRDefault="00CE2EAC" w:rsidP="00B65BDA">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6</w:t>
            </w:r>
          </w:p>
        </w:tc>
        <w:tc>
          <w:tcPr>
            <w:tcW w:w="6237" w:type="dxa"/>
            <w:vAlign w:val="center"/>
          </w:tcPr>
          <w:p w14:paraId="76A84111" w14:textId="7A80018A" w:rsidR="00CE2EAC" w:rsidRPr="002A69F2" w:rsidRDefault="00AD357F" w:rsidP="00B65BDA">
            <w:pPr>
              <w:spacing w:before="120" w:after="120" w:line="240" w:lineRule="auto"/>
              <w:jc w:val="both"/>
              <w:rPr>
                <w:rFonts w:ascii="Times New Roman" w:hAnsi="Times New Roman"/>
                <w:sz w:val="28"/>
                <w:szCs w:val="28"/>
              </w:rPr>
            </w:pPr>
            <w:r w:rsidRPr="002A69F2">
              <w:rPr>
                <w:rFonts w:ascii="Times New Roman" w:hAnsi="Times New Roman"/>
                <w:color w:val="000000" w:themeColor="text1"/>
                <w:sz w:val="28"/>
                <w:szCs w:val="28"/>
              </w:rPr>
              <w:t xml:space="preserve">Liên thông các thủ tục hành chính về đăng ký khai sinh, cấp thẻ bảo hiểm y tế cho trẻ em dưới </w:t>
            </w:r>
            <w:r w:rsidR="00110AEB">
              <w:rPr>
                <w:rFonts w:ascii="Times New Roman" w:hAnsi="Times New Roman"/>
                <w:color w:val="000000" w:themeColor="text1"/>
                <w:sz w:val="28"/>
                <w:szCs w:val="28"/>
              </w:rPr>
              <w:t>0</w:t>
            </w:r>
            <w:r w:rsidRPr="002A69F2">
              <w:rPr>
                <w:rFonts w:ascii="Times New Roman" w:hAnsi="Times New Roman"/>
                <w:color w:val="000000" w:themeColor="text1"/>
                <w:sz w:val="28"/>
                <w:szCs w:val="28"/>
              </w:rPr>
              <w:t>6 tuổi</w:t>
            </w:r>
          </w:p>
        </w:tc>
        <w:tc>
          <w:tcPr>
            <w:tcW w:w="1701" w:type="dxa"/>
            <w:vAlign w:val="center"/>
          </w:tcPr>
          <w:p w14:paraId="2FD53345" w14:textId="6B42A967" w:rsidR="00CE2EAC" w:rsidRPr="002A69F2" w:rsidRDefault="00110AEB" w:rsidP="00B65BDA">
            <w:pPr>
              <w:spacing w:before="120" w:after="120" w:line="240" w:lineRule="auto"/>
              <w:jc w:val="center"/>
              <w:rPr>
                <w:rFonts w:ascii="Times New Roman" w:hAnsi="Times New Roman"/>
                <w:sz w:val="28"/>
                <w:szCs w:val="28"/>
              </w:rPr>
            </w:pPr>
            <w:r>
              <w:rPr>
                <w:rFonts w:ascii="Times New Roman" w:hAnsi="Times New Roman"/>
                <w:sz w:val="28"/>
                <w:szCs w:val="28"/>
              </w:rPr>
              <w:t>62</w:t>
            </w:r>
          </w:p>
        </w:tc>
      </w:tr>
      <w:tr w:rsidR="00CE2EAC" w:rsidRPr="002A69F2" w14:paraId="5D793963" w14:textId="77777777" w:rsidTr="004B6418">
        <w:tc>
          <w:tcPr>
            <w:tcW w:w="1134" w:type="dxa"/>
            <w:vAlign w:val="center"/>
          </w:tcPr>
          <w:p w14:paraId="7438809F" w14:textId="45CA329B" w:rsidR="00CE2EAC" w:rsidRPr="002A69F2" w:rsidRDefault="00CE2EAC" w:rsidP="00B65BDA">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7</w:t>
            </w:r>
          </w:p>
        </w:tc>
        <w:tc>
          <w:tcPr>
            <w:tcW w:w="6237" w:type="dxa"/>
            <w:vAlign w:val="center"/>
          </w:tcPr>
          <w:p w14:paraId="36AB4308" w14:textId="61548A3F" w:rsidR="00CE2EAC" w:rsidRPr="002A69F2" w:rsidRDefault="00CE2EAC" w:rsidP="00B65BDA">
            <w:pPr>
              <w:spacing w:before="120" w:after="120" w:line="240" w:lineRule="auto"/>
              <w:jc w:val="both"/>
              <w:rPr>
                <w:rFonts w:ascii="Times New Roman" w:hAnsi="Times New Roman"/>
                <w:sz w:val="28"/>
                <w:szCs w:val="28"/>
              </w:rPr>
            </w:pPr>
            <w:r w:rsidRPr="002A69F2">
              <w:rPr>
                <w:rFonts w:ascii="Times New Roman" w:hAnsi="Times New Roman"/>
                <w:sz w:val="28"/>
                <w:szCs w:val="28"/>
              </w:rPr>
              <w:t>Đăng ký kết hôn</w:t>
            </w:r>
          </w:p>
        </w:tc>
        <w:tc>
          <w:tcPr>
            <w:tcW w:w="1701" w:type="dxa"/>
            <w:vAlign w:val="center"/>
          </w:tcPr>
          <w:p w14:paraId="633759B4" w14:textId="2A194C67" w:rsidR="00CE2EAC" w:rsidRPr="002A69F2" w:rsidRDefault="00110AEB" w:rsidP="00B65BDA">
            <w:pPr>
              <w:spacing w:before="120" w:after="120" w:line="240" w:lineRule="auto"/>
              <w:jc w:val="center"/>
              <w:rPr>
                <w:rFonts w:ascii="Times New Roman" w:hAnsi="Times New Roman"/>
                <w:sz w:val="28"/>
                <w:szCs w:val="28"/>
              </w:rPr>
            </w:pPr>
            <w:r>
              <w:rPr>
                <w:rFonts w:ascii="Times New Roman" w:hAnsi="Times New Roman"/>
                <w:sz w:val="28"/>
                <w:szCs w:val="28"/>
              </w:rPr>
              <w:t>68</w:t>
            </w:r>
          </w:p>
        </w:tc>
      </w:tr>
      <w:tr w:rsidR="00CE2EAC" w:rsidRPr="002A69F2" w14:paraId="64ABC75C" w14:textId="77777777" w:rsidTr="004B6418">
        <w:tc>
          <w:tcPr>
            <w:tcW w:w="1134" w:type="dxa"/>
            <w:vAlign w:val="center"/>
          </w:tcPr>
          <w:p w14:paraId="2C7C7D1C" w14:textId="7904475C" w:rsidR="00CE2EAC" w:rsidRPr="002A69F2" w:rsidRDefault="00CE2EAC" w:rsidP="00B65BDA">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8</w:t>
            </w:r>
          </w:p>
        </w:tc>
        <w:tc>
          <w:tcPr>
            <w:tcW w:w="6237" w:type="dxa"/>
            <w:vAlign w:val="center"/>
          </w:tcPr>
          <w:p w14:paraId="3ED8631A" w14:textId="6EBCB002" w:rsidR="00CE2EAC" w:rsidRPr="002A69F2" w:rsidRDefault="00CE2EAC" w:rsidP="00B65BDA">
            <w:pPr>
              <w:spacing w:before="120" w:after="120" w:line="240" w:lineRule="auto"/>
              <w:jc w:val="both"/>
              <w:rPr>
                <w:rFonts w:ascii="Times New Roman" w:hAnsi="Times New Roman"/>
                <w:sz w:val="28"/>
                <w:szCs w:val="28"/>
              </w:rPr>
            </w:pPr>
            <w:r w:rsidRPr="002A69F2">
              <w:rPr>
                <w:rFonts w:ascii="Times New Roman" w:hAnsi="Times New Roman"/>
                <w:sz w:val="28"/>
                <w:szCs w:val="28"/>
              </w:rPr>
              <w:t xml:space="preserve">Đăng ký kết hôn có yếu tố nước ngoài ở khu vực biên giới </w:t>
            </w:r>
          </w:p>
        </w:tc>
        <w:tc>
          <w:tcPr>
            <w:tcW w:w="1701" w:type="dxa"/>
            <w:vAlign w:val="center"/>
          </w:tcPr>
          <w:p w14:paraId="0E5EC4AD" w14:textId="00AF06AB" w:rsidR="00CE2EAC" w:rsidRPr="002A69F2" w:rsidRDefault="00110AEB" w:rsidP="00B65BDA">
            <w:pPr>
              <w:spacing w:before="120" w:after="120" w:line="240" w:lineRule="auto"/>
              <w:jc w:val="center"/>
              <w:rPr>
                <w:rFonts w:ascii="Times New Roman" w:hAnsi="Times New Roman"/>
                <w:sz w:val="28"/>
                <w:szCs w:val="28"/>
              </w:rPr>
            </w:pPr>
            <w:r>
              <w:rPr>
                <w:rFonts w:ascii="Times New Roman" w:hAnsi="Times New Roman"/>
                <w:sz w:val="28"/>
                <w:szCs w:val="28"/>
              </w:rPr>
              <w:t>73</w:t>
            </w:r>
          </w:p>
        </w:tc>
      </w:tr>
      <w:tr w:rsidR="00CE2EAC" w:rsidRPr="002A69F2" w14:paraId="7855D099" w14:textId="77777777" w:rsidTr="004B6418">
        <w:tc>
          <w:tcPr>
            <w:tcW w:w="1134" w:type="dxa"/>
            <w:vAlign w:val="center"/>
          </w:tcPr>
          <w:p w14:paraId="77AE379A" w14:textId="34329992" w:rsidR="00CE2EAC" w:rsidRPr="002A69F2" w:rsidRDefault="00CE2EAC" w:rsidP="00B65BDA">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9</w:t>
            </w:r>
          </w:p>
        </w:tc>
        <w:tc>
          <w:tcPr>
            <w:tcW w:w="6237" w:type="dxa"/>
            <w:vAlign w:val="center"/>
          </w:tcPr>
          <w:p w14:paraId="7197F61F" w14:textId="497C507F" w:rsidR="00CE2EAC" w:rsidRPr="002A69F2" w:rsidRDefault="00CE2EAC" w:rsidP="00B65BDA">
            <w:pPr>
              <w:spacing w:before="120" w:after="120" w:line="240" w:lineRule="auto"/>
              <w:jc w:val="both"/>
              <w:rPr>
                <w:rFonts w:ascii="Times New Roman" w:hAnsi="Times New Roman"/>
                <w:sz w:val="28"/>
                <w:szCs w:val="28"/>
              </w:rPr>
            </w:pPr>
            <w:r w:rsidRPr="002A69F2">
              <w:rPr>
                <w:rFonts w:ascii="Times New Roman" w:hAnsi="Times New Roman"/>
                <w:sz w:val="28"/>
                <w:szCs w:val="28"/>
              </w:rPr>
              <w:t>Đăng ký kết hôn lưu động</w:t>
            </w:r>
          </w:p>
        </w:tc>
        <w:tc>
          <w:tcPr>
            <w:tcW w:w="1701" w:type="dxa"/>
            <w:vAlign w:val="center"/>
          </w:tcPr>
          <w:p w14:paraId="6DC9F8AC" w14:textId="19301FE1" w:rsidR="00CE2EAC" w:rsidRPr="002A69F2" w:rsidRDefault="00110AEB" w:rsidP="00B65BDA">
            <w:pPr>
              <w:spacing w:before="120" w:after="120" w:line="240" w:lineRule="auto"/>
              <w:jc w:val="center"/>
              <w:rPr>
                <w:rFonts w:ascii="Times New Roman" w:hAnsi="Times New Roman"/>
                <w:sz w:val="28"/>
                <w:szCs w:val="28"/>
              </w:rPr>
            </w:pPr>
            <w:r>
              <w:rPr>
                <w:rFonts w:ascii="Times New Roman" w:hAnsi="Times New Roman"/>
                <w:sz w:val="28"/>
                <w:szCs w:val="28"/>
              </w:rPr>
              <w:t>78</w:t>
            </w:r>
          </w:p>
        </w:tc>
      </w:tr>
      <w:tr w:rsidR="00CE2EAC" w:rsidRPr="002A69F2" w14:paraId="6B4606E1" w14:textId="77777777" w:rsidTr="004B6418">
        <w:tc>
          <w:tcPr>
            <w:tcW w:w="1134" w:type="dxa"/>
            <w:vAlign w:val="center"/>
          </w:tcPr>
          <w:p w14:paraId="1F59BA05" w14:textId="143A4757" w:rsidR="00CE2EAC" w:rsidRPr="002A69F2" w:rsidRDefault="00CE2EAC" w:rsidP="00B65BDA">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10</w:t>
            </w:r>
          </w:p>
        </w:tc>
        <w:tc>
          <w:tcPr>
            <w:tcW w:w="6237" w:type="dxa"/>
            <w:vAlign w:val="center"/>
          </w:tcPr>
          <w:p w14:paraId="50421D32" w14:textId="6FDA3CBA" w:rsidR="00CE2EAC" w:rsidRPr="002A69F2" w:rsidRDefault="00CE2EAC" w:rsidP="00B65BDA">
            <w:pPr>
              <w:spacing w:before="120" w:after="120" w:line="240" w:lineRule="auto"/>
              <w:jc w:val="both"/>
              <w:rPr>
                <w:rFonts w:ascii="Times New Roman" w:hAnsi="Times New Roman"/>
                <w:sz w:val="28"/>
                <w:szCs w:val="28"/>
              </w:rPr>
            </w:pPr>
            <w:r w:rsidRPr="002A69F2">
              <w:rPr>
                <w:rFonts w:ascii="Times New Roman" w:hAnsi="Times New Roman"/>
                <w:sz w:val="28"/>
                <w:szCs w:val="28"/>
              </w:rPr>
              <w:t>Đăng ký khai tử</w:t>
            </w:r>
          </w:p>
        </w:tc>
        <w:tc>
          <w:tcPr>
            <w:tcW w:w="1701" w:type="dxa"/>
            <w:vAlign w:val="center"/>
          </w:tcPr>
          <w:p w14:paraId="1366D6AB" w14:textId="12684DB8" w:rsidR="00CE2EAC" w:rsidRPr="002A69F2" w:rsidRDefault="00110AEB" w:rsidP="00B65BDA">
            <w:pPr>
              <w:spacing w:before="120" w:after="120" w:line="240" w:lineRule="auto"/>
              <w:jc w:val="center"/>
              <w:rPr>
                <w:rFonts w:ascii="Times New Roman" w:hAnsi="Times New Roman"/>
                <w:sz w:val="28"/>
                <w:szCs w:val="28"/>
              </w:rPr>
            </w:pPr>
            <w:r>
              <w:rPr>
                <w:rFonts w:ascii="Times New Roman" w:hAnsi="Times New Roman"/>
                <w:sz w:val="28"/>
                <w:szCs w:val="28"/>
              </w:rPr>
              <w:t>82</w:t>
            </w:r>
          </w:p>
        </w:tc>
      </w:tr>
      <w:tr w:rsidR="00CE2EAC" w:rsidRPr="002A69F2" w14:paraId="3B142DA8" w14:textId="77777777" w:rsidTr="004B6418">
        <w:tc>
          <w:tcPr>
            <w:tcW w:w="1134" w:type="dxa"/>
            <w:vAlign w:val="center"/>
          </w:tcPr>
          <w:p w14:paraId="2CCD3769" w14:textId="1ACF8B28" w:rsidR="00CE2EAC" w:rsidRPr="002A69F2" w:rsidRDefault="00CE2EAC" w:rsidP="00B65BDA">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11</w:t>
            </w:r>
          </w:p>
        </w:tc>
        <w:tc>
          <w:tcPr>
            <w:tcW w:w="6237" w:type="dxa"/>
            <w:vAlign w:val="center"/>
          </w:tcPr>
          <w:p w14:paraId="57D3764F" w14:textId="6F0D5716" w:rsidR="00CE2EAC" w:rsidRPr="002A69F2" w:rsidRDefault="00CE2EAC" w:rsidP="00B65BDA">
            <w:pPr>
              <w:spacing w:before="120" w:after="120" w:line="240" w:lineRule="auto"/>
              <w:jc w:val="both"/>
              <w:rPr>
                <w:rFonts w:ascii="Times New Roman" w:hAnsi="Times New Roman"/>
                <w:sz w:val="28"/>
                <w:szCs w:val="28"/>
              </w:rPr>
            </w:pPr>
            <w:r w:rsidRPr="002A69F2">
              <w:rPr>
                <w:rFonts w:ascii="Times New Roman" w:hAnsi="Times New Roman"/>
                <w:sz w:val="28"/>
                <w:szCs w:val="28"/>
              </w:rPr>
              <w:t xml:space="preserve">Đăng ký khai tử có yếu tố nước ngoài ở khu vực biên </w:t>
            </w:r>
            <w:r w:rsidRPr="002A69F2">
              <w:rPr>
                <w:rFonts w:ascii="Times New Roman" w:hAnsi="Times New Roman"/>
                <w:sz w:val="28"/>
                <w:szCs w:val="28"/>
              </w:rPr>
              <w:lastRenderedPageBreak/>
              <w:t xml:space="preserve">giới </w:t>
            </w:r>
          </w:p>
        </w:tc>
        <w:tc>
          <w:tcPr>
            <w:tcW w:w="1701" w:type="dxa"/>
            <w:vAlign w:val="center"/>
          </w:tcPr>
          <w:p w14:paraId="666E9342" w14:textId="70AB92C3" w:rsidR="00CE2EAC" w:rsidRPr="002A69F2" w:rsidRDefault="00110AEB" w:rsidP="00B65BDA">
            <w:pPr>
              <w:spacing w:before="120" w:after="120" w:line="240" w:lineRule="auto"/>
              <w:jc w:val="center"/>
              <w:rPr>
                <w:rFonts w:ascii="Times New Roman" w:hAnsi="Times New Roman"/>
                <w:sz w:val="28"/>
                <w:szCs w:val="28"/>
              </w:rPr>
            </w:pPr>
            <w:r>
              <w:rPr>
                <w:rFonts w:ascii="Times New Roman" w:hAnsi="Times New Roman"/>
                <w:sz w:val="28"/>
                <w:szCs w:val="28"/>
              </w:rPr>
              <w:lastRenderedPageBreak/>
              <w:t>87</w:t>
            </w:r>
          </w:p>
        </w:tc>
      </w:tr>
      <w:tr w:rsidR="00CE2EAC" w:rsidRPr="002A69F2" w14:paraId="421081E7" w14:textId="77777777" w:rsidTr="004B6418">
        <w:tc>
          <w:tcPr>
            <w:tcW w:w="1134" w:type="dxa"/>
            <w:vAlign w:val="center"/>
          </w:tcPr>
          <w:p w14:paraId="04E1ABE2" w14:textId="271A3A00" w:rsidR="00CE2EAC" w:rsidRPr="002A69F2" w:rsidRDefault="00CE2EAC" w:rsidP="00B65BDA">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lastRenderedPageBreak/>
              <w:t>12</w:t>
            </w:r>
          </w:p>
        </w:tc>
        <w:tc>
          <w:tcPr>
            <w:tcW w:w="6237" w:type="dxa"/>
            <w:vAlign w:val="center"/>
          </w:tcPr>
          <w:p w14:paraId="608BA928" w14:textId="538FCCD9" w:rsidR="00CE2EAC" w:rsidRPr="002A69F2" w:rsidRDefault="00CE2EAC" w:rsidP="00B65BDA">
            <w:pPr>
              <w:spacing w:before="120" w:after="120" w:line="240" w:lineRule="auto"/>
              <w:jc w:val="both"/>
              <w:rPr>
                <w:rFonts w:ascii="Times New Roman" w:hAnsi="Times New Roman"/>
                <w:sz w:val="28"/>
                <w:szCs w:val="28"/>
              </w:rPr>
            </w:pPr>
            <w:r w:rsidRPr="002A69F2">
              <w:rPr>
                <w:rFonts w:ascii="Times New Roman" w:hAnsi="Times New Roman"/>
                <w:sz w:val="28"/>
                <w:szCs w:val="28"/>
              </w:rPr>
              <w:t>Đăng ký khai tử lưu động</w:t>
            </w:r>
          </w:p>
        </w:tc>
        <w:tc>
          <w:tcPr>
            <w:tcW w:w="1701" w:type="dxa"/>
            <w:vAlign w:val="center"/>
          </w:tcPr>
          <w:p w14:paraId="68E55C3D" w14:textId="6C14094D" w:rsidR="00CE2EAC" w:rsidRPr="002A69F2" w:rsidRDefault="00110AEB" w:rsidP="00B65BDA">
            <w:pPr>
              <w:spacing w:before="120" w:after="120" w:line="240" w:lineRule="auto"/>
              <w:jc w:val="center"/>
              <w:rPr>
                <w:rFonts w:ascii="Times New Roman" w:hAnsi="Times New Roman"/>
                <w:sz w:val="28"/>
                <w:szCs w:val="28"/>
              </w:rPr>
            </w:pPr>
            <w:r>
              <w:rPr>
                <w:rFonts w:ascii="Times New Roman" w:hAnsi="Times New Roman"/>
                <w:sz w:val="28"/>
                <w:szCs w:val="28"/>
              </w:rPr>
              <w:t>92</w:t>
            </w:r>
          </w:p>
        </w:tc>
      </w:tr>
      <w:tr w:rsidR="00CE2EAC" w:rsidRPr="002A69F2" w14:paraId="6BEC1092" w14:textId="77777777" w:rsidTr="004B6418">
        <w:tc>
          <w:tcPr>
            <w:tcW w:w="1134" w:type="dxa"/>
            <w:vAlign w:val="center"/>
          </w:tcPr>
          <w:p w14:paraId="4ECE5112" w14:textId="342FDBE1" w:rsidR="00CE2EAC" w:rsidRPr="002A69F2" w:rsidRDefault="00CE2EAC" w:rsidP="00B65BDA">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13</w:t>
            </w:r>
          </w:p>
        </w:tc>
        <w:tc>
          <w:tcPr>
            <w:tcW w:w="6237" w:type="dxa"/>
            <w:vAlign w:val="center"/>
          </w:tcPr>
          <w:p w14:paraId="5C090B82" w14:textId="75D77BA0" w:rsidR="00CE2EAC" w:rsidRPr="002A69F2" w:rsidRDefault="00CE2EAC" w:rsidP="00B65BDA">
            <w:pPr>
              <w:spacing w:before="120" w:after="120" w:line="240" w:lineRule="auto"/>
              <w:jc w:val="both"/>
              <w:rPr>
                <w:rFonts w:ascii="Times New Roman" w:hAnsi="Times New Roman"/>
                <w:sz w:val="28"/>
                <w:szCs w:val="28"/>
              </w:rPr>
            </w:pPr>
            <w:r w:rsidRPr="002A69F2">
              <w:rPr>
                <w:rFonts w:ascii="Times New Roman" w:hAnsi="Times New Roman"/>
                <w:sz w:val="28"/>
                <w:szCs w:val="28"/>
              </w:rPr>
              <w:t>Đăng ký giám hộ</w:t>
            </w:r>
          </w:p>
        </w:tc>
        <w:tc>
          <w:tcPr>
            <w:tcW w:w="1701" w:type="dxa"/>
            <w:vAlign w:val="center"/>
          </w:tcPr>
          <w:p w14:paraId="620B709D" w14:textId="30D9EE6C" w:rsidR="00CE2EAC" w:rsidRPr="002A69F2" w:rsidRDefault="00110AEB" w:rsidP="00B65BDA">
            <w:pPr>
              <w:spacing w:before="120" w:after="120" w:line="240" w:lineRule="auto"/>
              <w:jc w:val="center"/>
              <w:rPr>
                <w:rFonts w:ascii="Times New Roman" w:hAnsi="Times New Roman"/>
                <w:sz w:val="28"/>
                <w:szCs w:val="28"/>
              </w:rPr>
            </w:pPr>
            <w:r>
              <w:rPr>
                <w:rFonts w:ascii="Times New Roman" w:hAnsi="Times New Roman"/>
                <w:sz w:val="28"/>
                <w:szCs w:val="28"/>
              </w:rPr>
              <w:t>96</w:t>
            </w:r>
          </w:p>
        </w:tc>
      </w:tr>
      <w:tr w:rsidR="00CE2EAC" w:rsidRPr="002A69F2" w14:paraId="608FC765" w14:textId="77777777" w:rsidTr="004B6418">
        <w:tc>
          <w:tcPr>
            <w:tcW w:w="1134" w:type="dxa"/>
            <w:vAlign w:val="center"/>
          </w:tcPr>
          <w:p w14:paraId="11FC67EC" w14:textId="2B132453" w:rsidR="00CE2EAC" w:rsidRPr="002A69F2" w:rsidRDefault="00CE2EAC" w:rsidP="00B65BDA">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14</w:t>
            </w:r>
          </w:p>
        </w:tc>
        <w:tc>
          <w:tcPr>
            <w:tcW w:w="6237" w:type="dxa"/>
            <w:vAlign w:val="center"/>
          </w:tcPr>
          <w:p w14:paraId="1B2B7804" w14:textId="7B1DA72B" w:rsidR="00CE2EAC" w:rsidRPr="002A69F2" w:rsidRDefault="00CE2EAC" w:rsidP="00B65BDA">
            <w:pPr>
              <w:spacing w:before="120" w:after="120" w:line="240" w:lineRule="auto"/>
              <w:jc w:val="both"/>
              <w:rPr>
                <w:rFonts w:ascii="Times New Roman" w:hAnsi="Times New Roman"/>
                <w:sz w:val="28"/>
                <w:szCs w:val="28"/>
              </w:rPr>
            </w:pPr>
            <w:r w:rsidRPr="002A69F2">
              <w:rPr>
                <w:rFonts w:ascii="Times New Roman" w:hAnsi="Times New Roman"/>
                <w:sz w:val="28"/>
                <w:szCs w:val="28"/>
              </w:rPr>
              <w:t>Đăng ký chấm dứt giám hộ</w:t>
            </w:r>
          </w:p>
        </w:tc>
        <w:tc>
          <w:tcPr>
            <w:tcW w:w="1701" w:type="dxa"/>
            <w:vAlign w:val="center"/>
          </w:tcPr>
          <w:p w14:paraId="6DA7FC87" w14:textId="180F5568" w:rsidR="00CE2EAC" w:rsidRPr="002A69F2" w:rsidRDefault="00110AEB" w:rsidP="00B65BDA">
            <w:pPr>
              <w:spacing w:before="120" w:after="120" w:line="240" w:lineRule="auto"/>
              <w:jc w:val="center"/>
              <w:rPr>
                <w:rFonts w:ascii="Times New Roman" w:hAnsi="Times New Roman"/>
                <w:sz w:val="28"/>
                <w:szCs w:val="28"/>
              </w:rPr>
            </w:pPr>
            <w:r>
              <w:rPr>
                <w:rFonts w:ascii="Times New Roman" w:hAnsi="Times New Roman"/>
                <w:sz w:val="28"/>
                <w:szCs w:val="28"/>
              </w:rPr>
              <w:t>100</w:t>
            </w:r>
          </w:p>
        </w:tc>
      </w:tr>
      <w:tr w:rsidR="00CE2EAC" w:rsidRPr="002A69F2" w14:paraId="2190E1AD" w14:textId="77777777" w:rsidTr="004B6418">
        <w:tc>
          <w:tcPr>
            <w:tcW w:w="1134" w:type="dxa"/>
            <w:vAlign w:val="center"/>
          </w:tcPr>
          <w:p w14:paraId="2AD76855" w14:textId="186558F9" w:rsidR="00CE2EAC" w:rsidRPr="002A69F2" w:rsidRDefault="00CE2EAC" w:rsidP="00B65BDA">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15</w:t>
            </w:r>
          </w:p>
        </w:tc>
        <w:tc>
          <w:tcPr>
            <w:tcW w:w="6237" w:type="dxa"/>
            <w:vAlign w:val="center"/>
          </w:tcPr>
          <w:p w14:paraId="24CA4731" w14:textId="324C81B7" w:rsidR="00CE2EAC" w:rsidRPr="002A69F2" w:rsidRDefault="00CE2EAC" w:rsidP="00B65BDA">
            <w:pPr>
              <w:spacing w:before="120" w:after="120" w:line="240" w:lineRule="auto"/>
              <w:jc w:val="both"/>
              <w:rPr>
                <w:rFonts w:ascii="Times New Roman" w:hAnsi="Times New Roman"/>
                <w:sz w:val="28"/>
                <w:szCs w:val="28"/>
              </w:rPr>
            </w:pPr>
            <w:r w:rsidRPr="002A69F2">
              <w:rPr>
                <w:rFonts w:ascii="Times New Roman" w:hAnsi="Times New Roman"/>
                <w:sz w:val="28"/>
                <w:szCs w:val="28"/>
              </w:rPr>
              <w:t xml:space="preserve">Đăng ký nhận cha, mẹ, con </w:t>
            </w:r>
          </w:p>
        </w:tc>
        <w:tc>
          <w:tcPr>
            <w:tcW w:w="1701" w:type="dxa"/>
            <w:vAlign w:val="center"/>
          </w:tcPr>
          <w:p w14:paraId="7F19F31F" w14:textId="59EFFDBA" w:rsidR="00CE2EAC" w:rsidRPr="002A69F2" w:rsidRDefault="00110AEB" w:rsidP="00B65BDA">
            <w:pPr>
              <w:spacing w:before="120" w:after="120" w:line="240" w:lineRule="auto"/>
              <w:jc w:val="center"/>
              <w:rPr>
                <w:rFonts w:ascii="Times New Roman" w:hAnsi="Times New Roman"/>
                <w:sz w:val="28"/>
                <w:szCs w:val="28"/>
              </w:rPr>
            </w:pPr>
            <w:r>
              <w:rPr>
                <w:rFonts w:ascii="Times New Roman" w:hAnsi="Times New Roman"/>
                <w:sz w:val="28"/>
                <w:szCs w:val="28"/>
              </w:rPr>
              <w:t>104</w:t>
            </w:r>
          </w:p>
        </w:tc>
      </w:tr>
      <w:tr w:rsidR="00CE2EAC" w:rsidRPr="002A69F2" w14:paraId="4058D40D" w14:textId="77777777" w:rsidTr="004B6418">
        <w:tc>
          <w:tcPr>
            <w:tcW w:w="1134" w:type="dxa"/>
            <w:vAlign w:val="center"/>
          </w:tcPr>
          <w:p w14:paraId="27CC6BD3" w14:textId="0313139D" w:rsidR="00CE2EAC" w:rsidRPr="002A69F2" w:rsidRDefault="00CE2EAC" w:rsidP="00B65BDA">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16</w:t>
            </w:r>
          </w:p>
        </w:tc>
        <w:tc>
          <w:tcPr>
            <w:tcW w:w="6237" w:type="dxa"/>
            <w:vAlign w:val="center"/>
          </w:tcPr>
          <w:p w14:paraId="68513300" w14:textId="05817E8F" w:rsidR="00CE2EAC" w:rsidRPr="002A69F2" w:rsidRDefault="00CE2EAC" w:rsidP="00B65BDA">
            <w:pPr>
              <w:spacing w:before="120" w:after="120" w:line="240" w:lineRule="auto"/>
              <w:jc w:val="both"/>
              <w:rPr>
                <w:rFonts w:ascii="Times New Roman" w:hAnsi="Times New Roman"/>
                <w:sz w:val="28"/>
                <w:szCs w:val="28"/>
              </w:rPr>
            </w:pPr>
            <w:r w:rsidRPr="002A69F2">
              <w:rPr>
                <w:rFonts w:ascii="Times New Roman" w:hAnsi="Times New Roman"/>
                <w:spacing w:val="-6"/>
                <w:sz w:val="28"/>
                <w:szCs w:val="28"/>
              </w:rPr>
              <w:t xml:space="preserve">Đăng ký nhận cha, mẹ, con có yếu tố nước ngoài tại khu vực biên giới </w:t>
            </w:r>
          </w:p>
        </w:tc>
        <w:tc>
          <w:tcPr>
            <w:tcW w:w="1701" w:type="dxa"/>
            <w:vAlign w:val="center"/>
          </w:tcPr>
          <w:p w14:paraId="0E1E6D6E" w14:textId="5DAB5C42" w:rsidR="00CE2EAC" w:rsidRPr="002A69F2" w:rsidRDefault="00110AEB" w:rsidP="00B65BDA">
            <w:pPr>
              <w:spacing w:before="120" w:after="120" w:line="240" w:lineRule="auto"/>
              <w:jc w:val="center"/>
              <w:rPr>
                <w:rFonts w:ascii="Times New Roman" w:hAnsi="Times New Roman"/>
                <w:sz w:val="28"/>
                <w:szCs w:val="28"/>
              </w:rPr>
            </w:pPr>
            <w:r>
              <w:rPr>
                <w:rFonts w:ascii="Times New Roman" w:hAnsi="Times New Roman"/>
                <w:sz w:val="28"/>
                <w:szCs w:val="28"/>
              </w:rPr>
              <w:t>109</w:t>
            </w:r>
          </w:p>
        </w:tc>
      </w:tr>
      <w:tr w:rsidR="00CE2EAC" w:rsidRPr="002A69F2" w14:paraId="66FBBE3B" w14:textId="77777777" w:rsidTr="004B6418">
        <w:tc>
          <w:tcPr>
            <w:tcW w:w="1134" w:type="dxa"/>
            <w:vAlign w:val="center"/>
          </w:tcPr>
          <w:p w14:paraId="698335CF" w14:textId="0DE428A2" w:rsidR="00CE2EAC" w:rsidRPr="002A69F2" w:rsidRDefault="00CE2EAC" w:rsidP="00B65BDA">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17</w:t>
            </w:r>
          </w:p>
        </w:tc>
        <w:tc>
          <w:tcPr>
            <w:tcW w:w="6237" w:type="dxa"/>
            <w:vAlign w:val="center"/>
          </w:tcPr>
          <w:p w14:paraId="69B430D2" w14:textId="65AF1AFA" w:rsidR="00CE2EAC" w:rsidRPr="002A69F2" w:rsidRDefault="00CE2EAC" w:rsidP="00B65BDA">
            <w:pPr>
              <w:spacing w:before="120" w:after="120" w:line="240" w:lineRule="auto"/>
              <w:jc w:val="both"/>
              <w:rPr>
                <w:rFonts w:ascii="Times New Roman" w:hAnsi="Times New Roman"/>
                <w:sz w:val="28"/>
                <w:szCs w:val="28"/>
              </w:rPr>
            </w:pPr>
            <w:r w:rsidRPr="002A69F2">
              <w:rPr>
                <w:rFonts w:ascii="Times New Roman" w:hAnsi="Times New Roman"/>
                <w:sz w:val="28"/>
                <w:szCs w:val="28"/>
              </w:rPr>
              <w:t>Đăng ký khai sinh kết hợp đăng ký nhận cha, mẹ, con</w:t>
            </w:r>
          </w:p>
        </w:tc>
        <w:tc>
          <w:tcPr>
            <w:tcW w:w="1701" w:type="dxa"/>
            <w:vAlign w:val="center"/>
          </w:tcPr>
          <w:p w14:paraId="40C1D456" w14:textId="2EDD821A" w:rsidR="00CE2EAC" w:rsidRPr="002A69F2" w:rsidRDefault="00110AEB" w:rsidP="00B65BDA">
            <w:pPr>
              <w:spacing w:before="120" w:after="120" w:line="240" w:lineRule="auto"/>
              <w:jc w:val="center"/>
              <w:rPr>
                <w:rFonts w:ascii="Times New Roman" w:hAnsi="Times New Roman"/>
                <w:sz w:val="28"/>
                <w:szCs w:val="28"/>
              </w:rPr>
            </w:pPr>
            <w:r>
              <w:rPr>
                <w:rFonts w:ascii="Times New Roman" w:hAnsi="Times New Roman"/>
                <w:sz w:val="28"/>
                <w:szCs w:val="28"/>
              </w:rPr>
              <w:t>114</w:t>
            </w:r>
          </w:p>
        </w:tc>
      </w:tr>
      <w:tr w:rsidR="00CE2EAC" w:rsidRPr="002A69F2" w14:paraId="1258ADF1" w14:textId="77777777" w:rsidTr="004B6418">
        <w:tc>
          <w:tcPr>
            <w:tcW w:w="1134" w:type="dxa"/>
            <w:vAlign w:val="center"/>
          </w:tcPr>
          <w:p w14:paraId="4295208D" w14:textId="04F783FB" w:rsidR="00CE2EAC" w:rsidRPr="002A69F2" w:rsidRDefault="00CE2EAC" w:rsidP="00B65BDA">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18</w:t>
            </w:r>
          </w:p>
        </w:tc>
        <w:tc>
          <w:tcPr>
            <w:tcW w:w="6237" w:type="dxa"/>
            <w:vAlign w:val="center"/>
          </w:tcPr>
          <w:p w14:paraId="6E0EA3AD" w14:textId="693BF9E5" w:rsidR="00CE2EAC" w:rsidRPr="002A69F2" w:rsidRDefault="00CE2EAC" w:rsidP="00B65BDA">
            <w:pPr>
              <w:spacing w:before="120" w:after="120" w:line="240" w:lineRule="auto"/>
              <w:jc w:val="both"/>
              <w:rPr>
                <w:rFonts w:ascii="Times New Roman" w:hAnsi="Times New Roman"/>
                <w:sz w:val="28"/>
                <w:szCs w:val="28"/>
              </w:rPr>
            </w:pPr>
            <w:r w:rsidRPr="002A69F2">
              <w:rPr>
                <w:rFonts w:ascii="Times New Roman" w:hAnsi="Times New Roman"/>
                <w:sz w:val="28"/>
                <w:szCs w:val="28"/>
              </w:rPr>
              <w:t>Đăng ký lại khai sinh</w:t>
            </w:r>
          </w:p>
        </w:tc>
        <w:tc>
          <w:tcPr>
            <w:tcW w:w="1701" w:type="dxa"/>
            <w:vAlign w:val="center"/>
          </w:tcPr>
          <w:p w14:paraId="42AA179D" w14:textId="3830F3E1" w:rsidR="00CE2EAC" w:rsidRPr="002A69F2" w:rsidRDefault="00110AEB" w:rsidP="00B65BDA">
            <w:pPr>
              <w:spacing w:before="120" w:after="120" w:line="240" w:lineRule="auto"/>
              <w:jc w:val="center"/>
              <w:rPr>
                <w:rFonts w:ascii="Times New Roman" w:hAnsi="Times New Roman"/>
                <w:sz w:val="28"/>
                <w:szCs w:val="28"/>
              </w:rPr>
            </w:pPr>
            <w:r>
              <w:rPr>
                <w:rFonts w:ascii="Times New Roman" w:hAnsi="Times New Roman"/>
                <w:sz w:val="28"/>
                <w:szCs w:val="28"/>
              </w:rPr>
              <w:t>119</w:t>
            </w:r>
          </w:p>
        </w:tc>
      </w:tr>
      <w:tr w:rsidR="00CE2EAC" w:rsidRPr="002A69F2" w14:paraId="0905F56B" w14:textId="77777777" w:rsidTr="004B6418">
        <w:tc>
          <w:tcPr>
            <w:tcW w:w="1134" w:type="dxa"/>
            <w:vAlign w:val="center"/>
          </w:tcPr>
          <w:p w14:paraId="27029E0C" w14:textId="268EF659" w:rsidR="00CE2EAC" w:rsidRPr="002A69F2" w:rsidRDefault="00CE2EAC" w:rsidP="00B65BDA">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19</w:t>
            </w:r>
          </w:p>
        </w:tc>
        <w:tc>
          <w:tcPr>
            <w:tcW w:w="6237" w:type="dxa"/>
            <w:vAlign w:val="center"/>
          </w:tcPr>
          <w:p w14:paraId="2A75E8E9" w14:textId="45455E93" w:rsidR="00CE2EAC" w:rsidRPr="002A69F2" w:rsidRDefault="00CE2EAC" w:rsidP="00B65BDA">
            <w:pPr>
              <w:spacing w:before="120" w:after="120" w:line="240" w:lineRule="auto"/>
              <w:jc w:val="both"/>
              <w:rPr>
                <w:rFonts w:ascii="Times New Roman" w:hAnsi="Times New Roman"/>
                <w:sz w:val="28"/>
                <w:szCs w:val="28"/>
              </w:rPr>
            </w:pPr>
            <w:r w:rsidRPr="002A69F2">
              <w:rPr>
                <w:rFonts w:ascii="Times New Roman" w:hAnsi="Times New Roman"/>
                <w:sz w:val="28"/>
                <w:szCs w:val="28"/>
              </w:rPr>
              <w:t>Đăng ký lại kết hôn</w:t>
            </w:r>
          </w:p>
        </w:tc>
        <w:tc>
          <w:tcPr>
            <w:tcW w:w="1701" w:type="dxa"/>
            <w:vAlign w:val="center"/>
          </w:tcPr>
          <w:p w14:paraId="0874EF1E" w14:textId="16D075BA" w:rsidR="00CE2EAC" w:rsidRPr="002A69F2" w:rsidRDefault="00110AEB" w:rsidP="00B65BDA">
            <w:pPr>
              <w:spacing w:before="120" w:after="120" w:line="240" w:lineRule="auto"/>
              <w:jc w:val="center"/>
              <w:rPr>
                <w:rFonts w:ascii="Times New Roman" w:hAnsi="Times New Roman"/>
                <w:sz w:val="28"/>
                <w:szCs w:val="28"/>
              </w:rPr>
            </w:pPr>
            <w:r>
              <w:rPr>
                <w:rFonts w:ascii="Times New Roman" w:hAnsi="Times New Roman"/>
                <w:sz w:val="28"/>
                <w:szCs w:val="28"/>
              </w:rPr>
              <w:t>126</w:t>
            </w:r>
          </w:p>
        </w:tc>
      </w:tr>
      <w:tr w:rsidR="00CE2EAC" w:rsidRPr="002A69F2" w14:paraId="7DF27EAE" w14:textId="77777777" w:rsidTr="004B6418">
        <w:tc>
          <w:tcPr>
            <w:tcW w:w="1134" w:type="dxa"/>
            <w:vAlign w:val="center"/>
          </w:tcPr>
          <w:p w14:paraId="5A6789A6" w14:textId="558D76B8" w:rsidR="00CE2EAC" w:rsidRPr="002A69F2" w:rsidRDefault="00CE2EAC" w:rsidP="00B65BDA">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20</w:t>
            </w:r>
          </w:p>
        </w:tc>
        <w:tc>
          <w:tcPr>
            <w:tcW w:w="6237" w:type="dxa"/>
            <w:vAlign w:val="center"/>
          </w:tcPr>
          <w:p w14:paraId="51188C55" w14:textId="1845DE88" w:rsidR="00CE2EAC" w:rsidRPr="002A69F2" w:rsidRDefault="00CE2EAC" w:rsidP="00B65BDA">
            <w:pPr>
              <w:spacing w:before="120" w:after="120" w:line="240" w:lineRule="auto"/>
              <w:jc w:val="both"/>
              <w:rPr>
                <w:rFonts w:ascii="Times New Roman" w:hAnsi="Times New Roman"/>
                <w:sz w:val="28"/>
                <w:szCs w:val="28"/>
              </w:rPr>
            </w:pPr>
            <w:r w:rsidRPr="002A69F2">
              <w:rPr>
                <w:rFonts w:ascii="Times New Roman" w:hAnsi="Times New Roman"/>
                <w:sz w:val="28"/>
                <w:szCs w:val="28"/>
              </w:rPr>
              <w:t>Đăng ký lại khai tử</w:t>
            </w:r>
          </w:p>
        </w:tc>
        <w:tc>
          <w:tcPr>
            <w:tcW w:w="1701" w:type="dxa"/>
            <w:vAlign w:val="center"/>
          </w:tcPr>
          <w:p w14:paraId="35CC695A" w14:textId="4D66589A" w:rsidR="00CE2EAC" w:rsidRPr="002A69F2" w:rsidRDefault="00110AEB" w:rsidP="00B65BDA">
            <w:pPr>
              <w:spacing w:before="120" w:after="120" w:line="240" w:lineRule="auto"/>
              <w:jc w:val="center"/>
              <w:rPr>
                <w:rFonts w:ascii="Times New Roman" w:hAnsi="Times New Roman"/>
                <w:sz w:val="28"/>
                <w:szCs w:val="28"/>
              </w:rPr>
            </w:pPr>
            <w:r>
              <w:rPr>
                <w:rFonts w:ascii="Times New Roman" w:hAnsi="Times New Roman"/>
                <w:sz w:val="28"/>
                <w:szCs w:val="28"/>
              </w:rPr>
              <w:t>131</w:t>
            </w:r>
          </w:p>
        </w:tc>
      </w:tr>
      <w:tr w:rsidR="00CE2EAC" w:rsidRPr="002A69F2" w14:paraId="4E9CE404" w14:textId="77777777" w:rsidTr="004B6418">
        <w:tc>
          <w:tcPr>
            <w:tcW w:w="1134" w:type="dxa"/>
            <w:vAlign w:val="center"/>
          </w:tcPr>
          <w:p w14:paraId="0E0078F9" w14:textId="2F104823" w:rsidR="00CE2EAC" w:rsidRPr="002A69F2" w:rsidRDefault="00CE2EAC" w:rsidP="00B65BDA">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21</w:t>
            </w:r>
          </w:p>
        </w:tc>
        <w:tc>
          <w:tcPr>
            <w:tcW w:w="6237" w:type="dxa"/>
            <w:vAlign w:val="center"/>
          </w:tcPr>
          <w:p w14:paraId="432DA73F" w14:textId="0E0FA936" w:rsidR="00CE2EAC" w:rsidRPr="002A69F2" w:rsidRDefault="00CE2EAC" w:rsidP="00B65BDA">
            <w:pPr>
              <w:spacing w:before="120" w:after="120" w:line="240" w:lineRule="auto"/>
              <w:jc w:val="both"/>
              <w:rPr>
                <w:rFonts w:ascii="Times New Roman" w:hAnsi="Times New Roman"/>
                <w:sz w:val="28"/>
                <w:szCs w:val="28"/>
              </w:rPr>
            </w:pPr>
            <w:r w:rsidRPr="002A69F2">
              <w:rPr>
                <w:rFonts w:ascii="Times New Roman" w:hAnsi="Times New Roman"/>
                <w:sz w:val="28"/>
                <w:szCs w:val="28"/>
              </w:rPr>
              <w:t xml:space="preserve">Thay đổi, cải chính, bổ sung hộ tịch </w:t>
            </w:r>
          </w:p>
        </w:tc>
        <w:tc>
          <w:tcPr>
            <w:tcW w:w="1701" w:type="dxa"/>
            <w:vAlign w:val="center"/>
          </w:tcPr>
          <w:p w14:paraId="4975FDF8" w14:textId="1E7200DE" w:rsidR="00CE2EAC" w:rsidRPr="002A69F2" w:rsidRDefault="00110AEB" w:rsidP="00B65BDA">
            <w:pPr>
              <w:spacing w:before="120" w:after="120" w:line="240" w:lineRule="auto"/>
              <w:jc w:val="center"/>
              <w:rPr>
                <w:rFonts w:ascii="Times New Roman" w:hAnsi="Times New Roman"/>
                <w:sz w:val="28"/>
                <w:szCs w:val="28"/>
              </w:rPr>
            </w:pPr>
            <w:r>
              <w:rPr>
                <w:rFonts w:ascii="Times New Roman" w:hAnsi="Times New Roman"/>
                <w:sz w:val="28"/>
                <w:szCs w:val="28"/>
              </w:rPr>
              <w:t>135</w:t>
            </w:r>
          </w:p>
        </w:tc>
      </w:tr>
      <w:tr w:rsidR="00CE2EAC" w:rsidRPr="002A69F2" w14:paraId="23CD197D" w14:textId="77777777" w:rsidTr="004B6418">
        <w:tc>
          <w:tcPr>
            <w:tcW w:w="1134" w:type="dxa"/>
            <w:vAlign w:val="center"/>
          </w:tcPr>
          <w:p w14:paraId="306FE765" w14:textId="1EAC31A5" w:rsidR="00CE2EAC" w:rsidRPr="002A69F2" w:rsidRDefault="00CE2EAC" w:rsidP="00B65BDA">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22</w:t>
            </w:r>
          </w:p>
        </w:tc>
        <w:tc>
          <w:tcPr>
            <w:tcW w:w="6237" w:type="dxa"/>
            <w:vAlign w:val="center"/>
          </w:tcPr>
          <w:p w14:paraId="500CD266" w14:textId="2953350E" w:rsidR="00CE2EAC" w:rsidRPr="002A69F2" w:rsidRDefault="00CE2EAC" w:rsidP="00B65BDA">
            <w:pPr>
              <w:spacing w:before="120" w:after="120" w:line="240" w:lineRule="auto"/>
              <w:jc w:val="both"/>
              <w:rPr>
                <w:rFonts w:ascii="Times New Roman" w:hAnsi="Times New Roman"/>
                <w:sz w:val="28"/>
                <w:szCs w:val="28"/>
              </w:rPr>
            </w:pPr>
            <w:r w:rsidRPr="002A69F2">
              <w:rPr>
                <w:rFonts w:ascii="Times New Roman" w:hAnsi="Times New Roman"/>
                <w:sz w:val="28"/>
                <w:szCs w:val="28"/>
                <w:lang w:val="vi-VN"/>
              </w:rPr>
              <w:t>Cấp Giấy x</w:t>
            </w:r>
            <w:r w:rsidRPr="002A69F2">
              <w:rPr>
                <w:rFonts w:ascii="Times New Roman" w:hAnsi="Times New Roman"/>
                <w:sz w:val="28"/>
                <w:szCs w:val="28"/>
              </w:rPr>
              <w:t xml:space="preserve">ác nhận tình trạng hôn nhân </w:t>
            </w:r>
          </w:p>
        </w:tc>
        <w:tc>
          <w:tcPr>
            <w:tcW w:w="1701" w:type="dxa"/>
            <w:vAlign w:val="center"/>
          </w:tcPr>
          <w:p w14:paraId="16F0828D" w14:textId="2148E004" w:rsidR="00CE2EAC" w:rsidRPr="002A69F2" w:rsidRDefault="002C219F" w:rsidP="00B65BDA">
            <w:pPr>
              <w:spacing w:before="120" w:after="120" w:line="240" w:lineRule="auto"/>
              <w:jc w:val="center"/>
              <w:rPr>
                <w:rFonts w:ascii="Times New Roman" w:hAnsi="Times New Roman"/>
                <w:sz w:val="28"/>
                <w:szCs w:val="28"/>
              </w:rPr>
            </w:pPr>
            <w:r>
              <w:rPr>
                <w:rFonts w:ascii="Times New Roman" w:hAnsi="Times New Roman"/>
                <w:sz w:val="28"/>
                <w:szCs w:val="28"/>
              </w:rPr>
              <w:t>141</w:t>
            </w:r>
          </w:p>
        </w:tc>
      </w:tr>
      <w:tr w:rsidR="00CE2EAC" w:rsidRPr="002A69F2" w14:paraId="2FFD6B30" w14:textId="77777777" w:rsidTr="004B6418">
        <w:tc>
          <w:tcPr>
            <w:tcW w:w="1134" w:type="dxa"/>
            <w:vAlign w:val="center"/>
          </w:tcPr>
          <w:p w14:paraId="7DA37947" w14:textId="4EF952FE" w:rsidR="00CE2EAC" w:rsidRPr="002A69F2" w:rsidRDefault="00CE2EAC" w:rsidP="00B65BDA">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23</w:t>
            </w:r>
          </w:p>
        </w:tc>
        <w:tc>
          <w:tcPr>
            <w:tcW w:w="6237" w:type="dxa"/>
            <w:vAlign w:val="center"/>
          </w:tcPr>
          <w:p w14:paraId="03709554" w14:textId="3068808B" w:rsidR="00CE2EAC" w:rsidRPr="002A69F2" w:rsidRDefault="00CE2EAC" w:rsidP="00B65BDA">
            <w:pPr>
              <w:spacing w:before="120" w:after="120" w:line="240" w:lineRule="auto"/>
              <w:jc w:val="both"/>
              <w:rPr>
                <w:rFonts w:ascii="Times New Roman" w:hAnsi="Times New Roman"/>
                <w:sz w:val="28"/>
                <w:szCs w:val="28"/>
              </w:rPr>
            </w:pPr>
            <w:r w:rsidRPr="002A69F2">
              <w:rPr>
                <w:rFonts w:ascii="Times New Roman" w:hAnsi="Times New Roman"/>
                <w:sz w:val="28"/>
                <w:szCs w:val="28"/>
              </w:rPr>
              <w:t xml:space="preserve">Cấp bản sao trích lục hộ tịch </w:t>
            </w:r>
          </w:p>
        </w:tc>
        <w:tc>
          <w:tcPr>
            <w:tcW w:w="1701" w:type="dxa"/>
            <w:vAlign w:val="center"/>
          </w:tcPr>
          <w:p w14:paraId="111D66CC" w14:textId="46D5339B" w:rsidR="00CE2EAC" w:rsidRPr="002A69F2" w:rsidRDefault="002C219F" w:rsidP="00B65BDA">
            <w:pPr>
              <w:spacing w:before="120" w:after="120" w:line="240" w:lineRule="auto"/>
              <w:jc w:val="center"/>
              <w:rPr>
                <w:rFonts w:ascii="Times New Roman" w:hAnsi="Times New Roman"/>
                <w:sz w:val="28"/>
                <w:szCs w:val="28"/>
              </w:rPr>
            </w:pPr>
            <w:r>
              <w:rPr>
                <w:rFonts w:ascii="Times New Roman" w:hAnsi="Times New Roman"/>
                <w:sz w:val="28"/>
                <w:szCs w:val="28"/>
              </w:rPr>
              <w:t>147</w:t>
            </w:r>
          </w:p>
        </w:tc>
      </w:tr>
      <w:tr w:rsidR="0098777A" w:rsidRPr="002A69F2" w14:paraId="27351572" w14:textId="339680C2" w:rsidTr="004B6418">
        <w:tc>
          <w:tcPr>
            <w:tcW w:w="9072" w:type="dxa"/>
            <w:gridSpan w:val="3"/>
            <w:vAlign w:val="center"/>
          </w:tcPr>
          <w:p w14:paraId="2FD66C51" w14:textId="3638E6B1" w:rsidR="0098777A" w:rsidRPr="002A69F2" w:rsidRDefault="003906BD" w:rsidP="00B65BDA">
            <w:pPr>
              <w:spacing w:before="120" w:after="120" w:line="240" w:lineRule="auto"/>
              <w:jc w:val="center"/>
              <w:rPr>
                <w:rFonts w:ascii="Times New Roman" w:hAnsi="Times New Roman"/>
                <w:b/>
                <w:sz w:val="28"/>
                <w:szCs w:val="28"/>
              </w:rPr>
            </w:pPr>
            <w:r w:rsidRPr="002A69F2">
              <w:rPr>
                <w:rFonts w:ascii="Times New Roman" w:hAnsi="Times New Roman"/>
                <w:b/>
                <w:sz w:val="28"/>
                <w:szCs w:val="28"/>
              </w:rPr>
              <w:t xml:space="preserve">II. LĨNH VỰC </w:t>
            </w:r>
            <w:r w:rsidR="0045359B" w:rsidRPr="002A69F2">
              <w:rPr>
                <w:rFonts w:ascii="Times New Roman" w:hAnsi="Times New Roman"/>
                <w:b/>
                <w:sz w:val="28"/>
                <w:szCs w:val="28"/>
              </w:rPr>
              <w:t>NUÔI CON NUÔI</w:t>
            </w:r>
          </w:p>
        </w:tc>
      </w:tr>
      <w:tr w:rsidR="0045359B" w:rsidRPr="002A69F2" w14:paraId="768E85A5" w14:textId="77777777" w:rsidTr="004B6418">
        <w:tc>
          <w:tcPr>
            <w:tcW w:w="1134" w:type="dxa"/>
            <w:vAlign w:val="center"/>
          </w:tcPr>
          <w:p w14:paraId="512CC044" w14:textId="2E3832C1" w:rsidR="0045359B" w:rsidRPr="002A69F2" w:rsidRDefault="0045359B" w:rsidP="00B65BDA">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1</w:t>
            </w:r>
          </w:p>
        </w:tc>
        <w:tc>
          <w:tcPr>
            <w:tcW w:w="6237" w:type="dxa"/>
            <w:vAlign w:val="center"/>
          </w:tcPr>
          <w:p w14:paraId="3CD8C4A0" w14:textId="1FC7D8BB" w:rsidR="0045359B" w:rsidRPr="002A69F2" w:rsidRDefault="0045359B" w:rsidP="00B65BDA">
            <w:pPr>
              <w:spacing w:before="120" w:after="120" w:line="240" w:lineRule="auto"/>
              <w:jc w:val="both"/>
              <w:rPr>
                <w:rFonts w:ascii="Times New Roman" w:hAnsi="Times New Roman"/>
                <w:sz w:val="28"/>
                <w:szCs w:val="28"/>
              </w:rPr>
            </w:pPr>
            <w:r w:rsidRPr="002A69F2">
              <w:rPr>
                <w:rFonts w:ascii="Times New Roman" w:hAnsi="Times New Roman"/>
                <w:sz w:val="28"/>
                <w:szCs w:val="28"/>
              </w:rPr>
              <w:t>Đăng ký việc nuôi con nuôi trong nước</w:t>
            </w:r>
          </w:p>
        </w:tc>
        <w:tc>
          <w:tcPr>
            <w:tcW w:w="1701" w:type="dxa"/>
            <w:vAlign w:val="center"/>
          </w:tcPr>
          <w:p w14:paraId="62FBF262" w14:textId="4ED0C97A" w:rsidR="0045359B" w:rsidRPr="002A69F2" w:rsidRDefault="005352AB" w:rsidP="00B65BDA">
            <w:pPr>
              <w:spacing w:before="120" w:after="120" w:line="240" w:lineRule="auto"/>
              <w:jc w:val="center"/>
              <w:rPr>
                <w:rFonts w:ascii="Times New Roman" w:hAnsi="Times New Roman"/>
                <w:sz w:val="28"/>
                <w:szCs w:val="28"/>
              </w:rPr>
            </w:pPr>
            <w:r>
              <w:rPr>
                <w:rFonts w:ascii="Times New Roman" w:hAnsi="Times New Roman"/>
                <w:sz w:val="28"/>
                <w:szCs w:val="28"/>
              </w:rPr>
              <w:t>150</w:t>
            </w:r>
          </w:p>
        </w:tc>
      </w:tr>
      <w:tr w:rsidR="0045359B" w:rsidRPr="002A69F2" w14:paraId="3044F5DA" w14:textId="77777777" w:rsidTr="004B6418">
        <w:tc>
          <w:tcPr>
            <w:tcW w:w="1134" w:type="dxa"/>
            <w:vAlign w:val="center"/>
          </w:tcPr>
          <w:p w14:paraId="6941FE15" w14:textId="3CFFDDF8" w:rsidR="0045359B" w:rsidRPr="002A69F2" w:rsidRDefault="0045359B" w:rsidP="00B65BDA">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2</w:t>
            </w:r>
          </w:p>
        </w:tc>
        <w:tc>
          <w:tcPr>
            <w:tcW w:w="6237" w:type="dxa"/>
            <w:vAlign w:val="center"/>
          </w:tcPr>
          <w:p w14:paraId="23BD5774" w14:textId="3DD8589B" w:rsidR="0045359B" w:rsidRPr="002A69F2" w:rsidRDefault="0045359B" w:rsidP="00B65BDA">
            <w:pPr>
              <w:spacing w:before="120" w:after="120" w:line="240" w:lineRule="auto"/>
              <w:jc w:val="both"/>
              <w:rPr>
                <w:rFonts w:ascii="Times New Roman" w:hAnsi="Times New Roman"/>
                <w:sz w:val="28"/>
                <w:szCs w:val="28"/>
              </w:rPr>
            </w:pPr>
            <w:r w:rsidRPr="002A69F2">
              <w:rPr>
                <w:rFonts w:ascii="Times New Roman" w:hAnsi="Times New Roman"/>
                <w:sz w:val="28"/>
                <w:szCs w:val="28"/>
              </w:rPr>
              <w:t>Đăng ký lại việc nuôi con nuôi trong nước</w:t>
            </w:r>
          </w:p>
        </w:tc>
        <w:tc>
          <w:tcPr>
            <w:tcW w:w="1701" w:type="dxa"/>
            <w:vAlign w:val="center"/>
          </w:tcPr>
          <w:p w14:paraId="31D0BF3B" w14:textId="4211EB8E" w:rsidR="0045359B" w:rsidRPr="002A69F2" w:rsidRDefault="005352AB" w:rsidP="00B65BDA">
            <w:pPr>
              <w:spacing w:before="120" w:after="120" w:line="240" w:lineRule="auto"/>
              <w:jc w:val="center"/>
              <w:rPr>
                <w:rFonts w:ascii="Times New Roman" w:hAnsi="Times New Roman"/>
                <w:sz w:val="28"/>
                <w:szCs w:val="28"/>
              </w:rPr>
            </w:pPr>
            <w:r>
              <w:rPr>
                <w:rFonts w:ascii="Times New Roman" w:hAnsi="Times New Roman"/>
                <w:sz w:val="28"/>
                <w:szCs w:val="28"/>
              </w:rPr>
              <w:t>156</w:t>
            </w:r>
          </w:p>
        </w:tc>
      </w:tr>
      <w:tr w:rsidR="0045359B" w:rsidRPr="002A69F2" w14:paraId="6ADEA28E" w14:textId="77777777" w:rsidTr="004B6418">
        <w:tc>
          <w:tcPr>
            <w:tcW w:w="1134" w:type="dxa"/>
            <w:vAlign w:val="center"/>
          </w:tcPr>
          <w:p w14:paraId="3DD5622B" w14:textId="3EF3545A" w:rsidR="0045359B" w:rsidRPr="002A69F2" w:rsidRDefault="0045359B" w:rsidP="00B65BDA">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3</w:t>
            </w:r>
          </w:p>
        </w:tc>
        <w:tc>
          <w:tcPr>
            <w:tcW w:w="6237" w:type="dxa"/>
            <w:vAlign w:val="center"/>
          </w:tcPr>
          <w:p w14:paraId="3E23CF82" w14:textId="416E05D0" w:rsidR="0045359B" w:rsidRPr="002A69F2" w:rsidRDefault="0045359B" w:rsidP="00B65BDA">
            <w:pPr>
              <w:spacing w:before="120" w:after="120" w:line="240" w:lineRule="auto"/>
              <w:jc w:val="both"/>
              <w:rPr>
                <w:rFonts w:ascii="Times New Roman" w:hAnsi="Times New Roman"/>
                <w:sz w:val="28"/>
                <w:szCs w:val="28"/>
              </w:rPr>
            </w:pPr>
            <w:r w:rsidRPr="002A69F2">
              <w:rPr>
                <w:rFonts w:ascii="Times New Roman" w:hAnsi="Times New Roman"/>
                <w:bCs/>
                <w:sz w:val="28"/>
                <w:szCs w:val="28"/>
              </w:rPr>
              <w:t xml:space="preserve">Giải quyết việc </w:t>
            </w:r>
            <w:r w:rsidRPr="002A69F2">
              <w:rPr>
                <w:rFonts w:ascii="Times New Roman" w:hAnsi="Times New Roman"/>
                <w:bCs/>
                <w:sz w:val="28"/>
                <w:szCs w:val="28"/>
                <w:lang w:val="vi-VN"/>
              </w:rPr>
              <w:t>người nước ngoài cư trú ở khu vực biên giới nước láng giềng nhận trẻ em Việt Nam làm con nuôi</w:t>
            </w:r>
          </w:p>
        </w:tc>
        <w:tc>
          <w:tcPr>
            <w:tcW w:w="1701" w:type="dxa"/>
            <w:vAlign w:val="center"/>
          </w:tcPr>
          <w:p w14:paraId="7EDC776E" w14:textId="794801F9" w:rsidR="0045359B" w:rsidRPr="002A69F2" w:rsidRDefault="005352AB" w:rsidP="00B65BDA">
            <w:pPr>
              <w:spacing w:before="120" w:after="120" w:line="240" w:lineRule="auto"/>
              <w:jc w:val="center"/>
              <w:rPr>
                <w:rFonts w:ascii="Times New Roman" w:hAnsi="Times New Roman"/>
                <w:sz w:val="28"/>
                <w:szCs w:val="28"/>
              </w:rPr>
            </w:pPr>
            <w:r>
              <w:rPr>
                <w:rFonts w:ascii="Times New Roman" w:hAnsi="Times New Roman"/>
                <w:sz w:val="28"/>
                <w:szCs w:val="28"/>
              </w:rPr>
              <w:t>159</w:t>
            </w:r>
          </w:p>
        </w:tc>
      </w:tr>
      <w:tr w:rsidR="0045359B" w:rsidRPr="002A69F2" w14:paraId="23BE8C83" w14:textId="77777777" w:rsidTr="00DF4DF3">
        <w:tc>
          <w:tcPr>
            <w:tcW w:w="9072" w:type="dxa"/>
            <w:gridSpan w:val="3"/>
            <w:vAlign w:val="center"/>
          </w:tcPr>
          <w:p w14:paraId="00F72120" w14:textId="69FD1C6B" w:rsidR="0045359B" w:rsidRPr="002A69F2" w:rsidRDefault="0045359B" w:rsidP="00B65BDA">
            <w:pPr>
              <w:spacing w:before="120" w:after="120" w:line="240" w:lineRule="auto"/>
              <w:jc w:val="center"/>
              <w:rPr>
                <w:rFonts w:ascii="Times New Roman" w:hAnsi="Times New Roman"/>
                <w:b/>
                <w:sz w:val="28"/>
                <w:szCs w:val="28"/>
              </w:rPr>
            </w:pPr>
            <w:r w:rsidRPr="002A69F2">
              <w:rPr>
                <w:rFonts w:ascii="Times New Roman" w:hAnsi="Times New Roman"/>
                <w:b/>
                <w:sz w:val="28"/>
                <w:szCs w:val="28"/>
              </w:rPr>
              <w:t>III. LĨNH VỰC CHỨNG THỰC</w:t>
            </w:r>
          </w:p>
        </w:tc>
      </w:tr>
      <w:tr w:rsidR="002F5B48" w:rsidRPr="002A69F2" w14:paraId="096A6F44" w14:textId="77777777" w:rsidTr="004B6418">
        <w:tc>
          <w:tcPr>
            <w:tcW w:w="1134" w:type="dxa"/>
            <w:vAlign w:val="center"/>
          </w:tcPr>
          <w:p w14:paraId="2DFF8D04" w14:textId="6D028A49" w:rsidR="002F5B48" w:rsidRPr="002A69F2" w:rsidRDefault="002F5B48" w:rsidP="00B65BDA">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1</w:t>
            </w:r>
          </w:p>
        </w:tc>
        <w:tc>
          <w:tcPr>
            <w:tcW w:w="6237" w:type="dxa"/>
            <w:vAlign w:val="center"/>
          </w:tcPr>
          <w:p w14:paraId="3FD1AEB1" w14:textId="1DF5A873" w:rsidR="002F5B48" w:rsidRPr="002A69F2" w:rsidRDefault="002F5B48" w:rsidP="00B65BDA">
            <w:pPr>
              <w:spacing w:before="120" w:after="120" w:line="240" w:lineRule="auto"/>
              <w:jc w:val="both"/>
              <w:rPr>
                <w:rFonts w:ascii="Times New Roman" w:hAnsi="Times New Roman"/>
                <w:sz w:val="28"/>
                <w:szCs w:val="28"/>
              </w:rPr>
            </w:pPr>
            <w:r w:rsidRPr="002A69F2">
              <w:rPr>
                <w:rFonts w:ascii="Times New Roman" w:hAnsi="Times New Roman"/>
                <w:sz w:val="28"/>
                <w:szCs w:val="28"/>
              </w:rPr>
              <w:t>Chứng thực bản sao từ bản chính giấy tờ, văn bản do cơ quan có thẩm quyền của Việt Nam cấp hoặc chứng nhận</w:t>
            </w:r>
          </w:p>
        </w:tc>
        <w:tc>
          <w:tcPr>
            <w:tcW w:w="1701" w:type="dxa"/>
            <w:vAlign w:val="center"/>
          </w:tcPr>
          <w:p w14:paraId="6A2786C7" w14:textId="3DD65DE4" w:rsidR="002F5B48" w:rsidRPr="002A69F2" w:rsidRDefault="002B0F5B" w:rsidP="00B65BDA">
            <w:pPr>
              <w:spacing w:before="120" w:after="120" w:line="240" w:lineRule="auto"/>
              <w:jc w:val="center"/>
              <w:rPr>
                <w:rFonts w:ascii="Times New Roman" w:hAnsi="Times New Roman"/>
                <w:sz w:val="28"/>
                <w:szCs w:val="28"/>
              </w:rPr>
            </w:pPr>
            <w:r>
              <w:rPr>
                <w:rFonts w:ascii="Times New Roman" w:hAnsi="Times New Roman"/>
                <w:sz w:val="28"/>
                <w:szCs w:val="28"/>
              </w:rPr>
              <w:t>164</w:t>
            </w:r>
          </w:p>
        </w:tc>
      </w:tr>
      <w:tr w:rsidR="002F5B48" w:rsidRPr="002A69F2" w14:paraId="699483A6" w14:textId="77777777" w:rsidTr="004B6418">
        <w:tc>
          <w:tcPr>
            <w:tcW w:w="1134" w:type="dxa"/>
            <w:vAlign w:val="center"/>
          </w:tcPr>
          <w:p w14:paraId="2466962B" w14:textId="157FF880" w:rsidR="002F5B48" w:rsidRPr="002A69F2" w:rsidRDefault="002F5B48" w:rsidP="00B65BDA">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2</w:t>
            </w:r>
          </w:p>
        </w:tc>
        <w:tc>
          <w:tcPr>
            <w:tcW w:w="6237" w:type="dxa"/>
            <w:vAlign w:val="center"/>
          </w:tcPr>
          <w:p w14:paraId="0E9BB2C3" w14:textId="21480B10" w:rsidR="002F5B48" w:rsidRPr="002A69F2" w:rsidRDefault="002F5B48" w:rsidP="00B65BDA">
            <w:pPr>
              <w:spacing w:before="120" w:after="120" w:line="240" w:lineRule="auto"/>
              <w:jc w:val="both"/>
              <w:rPr>
                <w:rFonts w:ascii="Times New Roman" w:hAnsi="Times New Roman"/>
                <w:sz w:val="28"/>
                <w:szCs w:val="28"/>
              </w:rPr>
            </w:pPr>
            <w:r w:rsidRPr="002A69F2">
              <w:rPr>
                <w:rFonts w:ascii="Times New Roman" w:hAnsi="Times New Roman"/>
                <w:sz w:val="28"/>
                <w:szCs w:val="28"/>
              </w:rPr>
              <w:t xml:space="preserve">Chứng thực chữ ký trong giấy tờ, văn bản (áp dụng cho cả trường hợp chứng thực điểm chỉ và trường hợp người yêu cầu chứng thực không ký, không điểm chỉ được) </w:t>
            </w:r>
          </w:p>
        </w:tc>
        <w:tc>
          <w:tcPr>
            <w:tcW w:w="1701" w:type="dxa"/>
            <w:vAlign w:val="center"/>
          </w:tcPr>
          <w:p w14:paraId="06258CBB" w14:textId="1E79B30B" w:rsidR="002F5B48" w:rsidRPr="002A69F2" w:rsidRDefault="002B0F5B" w:rsidP="00B65BDA">
            <w:pPr>
              <w:spacing w:before="120" w:after="120" w:line="240" w:lineRule="auto"/>
              <w:jc w:val="center"/>
              <w:rPr>
                <w:rFonts w:ascii="Times New Roman" w:hAnsi="Times New Roman"/>
                <w:sz w:val="28"/>
                <w:szCs w:val="28"/>
              </w:rPr>
            </w:pPr>
            <w:r>
              <w:rPr>
                <w:rFonts w:ascii="Times New Roman" w:hAnsi="Times New Roman"/>
                <w:sz w:val="28"/>
                <w:szCs w:val="28"/>
              </w:rPr>
              <w:t>167</w:t>
            </w:r>
          </w:p>
        </w:tc>
      </w:tr>
      <w:tr w:rsidR="002F5B48" w:rsidRPr="002A69F2" w14:paraId="78DFF8F8" w14:textId="77777777" w:rsidTr="004B6418">
        <w:tc>
          <w:tcPr>
            <w:tcW w:w="1134" w:type="dxa"/>
            <w:vAlign w:val="center"/>
          </w:tcPr>
          <w:p w14:paraId="7F2EEC7A" w14:textId="696D0237" w:rsidR="002F5B48" w:rsidRPr="002A69F2" w:rsidRDefault="002F5B48" w:rsidP="00B65BDA">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lastRenderedPageBreak/>
              <w:t>3</w:t>
            </w:r>
          </w:p>
        </w:tc>
        <w:tc>
          <w:tcPr>
            <w:tcW w:w="6237" w:type="dxa"/>
            <w:vAlign w:val="center"/>
          </w:tcPr>
          <w:p w14:paraId="4632FFCD" w14:textId="677E8E40" w:rsidR="002F5B48" w:rsidRPr="002A69F2" w:rsidRDefault="002F5B48" w:rsidP="002B0F5B">
            <w:pPr>
              <w:spacing w:before="120" w:after="120" w:line="240" w:lineRule="auto"/>
              <w:jc w:val="both"/>
              <w:rPr>
                <w:rFonts w:ascii="Times New Roman" w:hAnsi="Times New Roman"/>
                <w:sz w:val="28"/>
                <w:szCs w:val="28"/>
              </w:rPr>
            </w:pPr>
            <w:r w:rsidRPr="002A69F2">
              <w:rPr>
                <w:rFonts w:ascii="Times New Roman" w:hAnsi="Times New Roman"/>
                <w:kern w:val="36"/>
                <w:sz w:val="28"/>
                <w:szCs w:val="28"/>
              </w:rPr>
              <w:t xml:space="preserve">Chứng thực </w:t>
            </w:r>
            <w:r w:rsidR="002B0F5B">
              <w:rPr>
                <w:rFonts w:ascii="Times New Roman" w:hAnsi="Times New Roman"/>
                <w:kern w:val="36"/>
                <w:sz w:val="28"/>
                <w:szCs w:val="28"/>
              </w:rPr>
              <w:t>việc sửa đổi, bổ sung, hủy bỏ hợp đồng, giao dịch</w:t>
            </w:r>
            <w:r w:rsidRPr="002A69F2">
              <w:rPr>
                <w:rFonts w:ascii="Times New Roman" w:hAnsi="Times New Roman"/>
                <w:kern w:val="36"/>
                <w:sz w:val="28"/>
                <w:szCs w:val="28"/>
              </w:rPr>
              <w:t xml:space="preserve"> </w:t>
            </w:r>
          </w:p>
        </w:tc>
        <w:tc>
          <w:tcPr>
            <w:tcW w:w="1701" w:type="dxa"/>
            <w:vAlign w:val="center"/>
          </w:tcPr>
          <w:p w14:paraId="2D8C4280" w14:textId="5714AA1C" w:rsidR="002F5B48" w:rsidRPr="002A69F2" w:rsidRDefault="002B0F5B" w:rsidP="00B65BDA">
            <w:pPr>
              <w:spacing w:before="120" w:after="120" w:line="240" w:lineRule="auto"/>
              <w:jc w:val="center"/>
              <w:rPr>
                <w:rFonts w:ascii="Times New Roman" w:hAnsi="Times New Roman"/>
                <w:sz w:val="28"/>
                <w:szCs w:val="28"/>
              </w:rPr>
            </w:pPr>
            <w:r>
              <w:rPr>
                <w:rFonts w:ascii="Times New Roman" w:hAnsi="Times New Roman"/>
                <w:sz w:val="28"/>
                <w:szCs w:val="28"/>
              </w:rPr>
              <w:t>171</w:t>
            </w:r>
          </w:p>
        </w:tc>
      </w:tr>
      <w:tr w:rsidR="002F5B48" w:rsidRPr="002A69F2" w14:paraId="2A5A45A1" w14:textId="77777777" w:rsidTr="004B6418">
        <w:tc>
          <w:tcPr>
            <w:tcW w:w="1134" w:type="dxa"/>
            <w:vAlign w:val="center"/>
          </w:tcPr>
          <w:p w14:paraId="279836AA" w14:textId="15FAEF45" w:rsidR="002F5B48" w:rsidRPr="002A69F2" w:rsidRDefault="002F5B48" w:rsidP="00B65BDA">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4</w:t>
            </w:r>
          </w:p>
        </w:tc>
        <w:tc>
          <w:tcPr>
            <w:tcW w:w="6237" w:type="dxa"/>
            <w:vAlign w:val="center"/>
          </w:tcPr>
          <w:p w14:paraId="1575EFCD" w14:textId="46AAC14F" w:rsidR="002F5B48" w:rsidRPr="002A69F2" w:rsidRDefault="00C21BA4" w:rsidP="00B65BDA">
            <w:pPr>
              <w:spacing w:before="120" w:after="120" w:line="240" w:lineRule="auto"/>
              <w:jc w:val="both"/>
              <w:rPr>
                <w:rFonts w:ascii="Times New Roman" w:hAnsi="Times New Roman"/>
                <w:sz w:val="28"/>
                <w:szCs w:val="28"/>
              </w:rPr>
            </w:pPr>
            <w:r>
              <w:rPr>
                <w:rFonts w:ascii="Times New Roman" w:hAnsi="Times New Roman"/>
                <w:sz w:val="28"/>
                <w:szCs w:val="28"/>
              </w:rPr>
              <w:t>Sửa lỗi sai sót trong hợp đồng, giao dịch</w:t>
            </w:r>
          </w:p>
        </w:tc>
        <w:tc>
          <w:tcPr>
            <w:tcW w:w="1701" w:type="dxa"/>
            <w:vAlign w:val="center"/>
          </w:tcPr>
          <w:p w14:paraId="687D4F5B" w14:textId="52420055" w:rsidR="002F5B48" w:rsidRPr="002A69F2" w:rsidRDefault="00C21BA4" w:rsidP="00B65BDA">
            <w:pPr>
              <w:spacing w:before="120" w:after="120" w:line="240" w:lineRule="auto"/>
              <w:jc w:val="center"/>
              <w:rPr>
                <w:rFonts w:ascii="Times New Roman" w:hAnsi="Times New Roman"/>
                <w:sz w:val="28"/>
                <w:szCs w:val="28"/>
              </w:rPr>
            </w:pPr>
            <w:r>
              <w:rPr>
                <w:rFonts w:ascii="Times New Roman" w:hAnsi="Times New Roman"/>
                <w:sz w:val="28"/>
                <w:szCs w:val="28"/>
              </w:rPr>
              <w:t>175</w:t>
            </w:r>
          </w:p>
        </w:tc>
      </w:tr>
      <w:tr w:rsidR="002F5B48" w:rsidRPr="002A69F2" w14:paraId="4C1B184F" w14:textId="77777777" w:rsidTr="004B6418">
        <w:tc>
          <w:tcPr>
            <w:tcW w:w="1134" w:type="dxa"/>
            <w:vAlign w:val="center"/>
          </w:tcPr>
          <w:p w14:paraId="3178316F" w14:textId="56B9E423" w:rsidR="002F5B48" w:rsidRPr="002A69F2" w:rsidRDefault="002F5B48" w:rsidP="00B65BDA">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5</w:t>
            </w:r>
          </w:p>
        </w:tc>
        <w:tc>
          <w:tcPr>
            <w:tcW w:w="6237" w:type="dxa"/>
            <w:vAlign w:val="center"/>
          </w:tcPr>
          <w:p w14:paraId="6B0D3EAC" w14:textId="0E06876D" w:rsidR="002F5B48" w:rsidRPr="00C21BA4" w:rsidRDefault="00C21BA4" w:rsidP="00B65BDA">
            <w:pPr>
              <w:spacing w:before="120" w:after="120" w:line="240" w:lineRule="auto"/>
              <w:jc w:val="both"/>
              <w:rPr>
                <w:rFonts w:ascii="Times New Roman" w:hAnsi="Times New Roman"/>
                <w:sz w:val="28"/>
                <w:szCs w:val="28"/>
                <w:u w:val="single"/>
              </w:rPr>
            </w:pPr>
            <w:r>
              <w:rPr>
                <w:rFonts w:ascii="Times New Roman" w:hAnsi="Times New Roman"/>
                <w:sz w:val="28"/>
                <w:szCs w:val="28"/>
              </w:rPr>
              <w:t>Cấp bản sao có chứng thực từ bản chính hợp đồng, giao dịch đã được chứng thực</w:t>
            </w:r>
          </w:p>
        </w:tc>
        <w:tc>
          <w:tcPr>
            <w:tcW w:w="1701" w:type="dxa"/>
            <w:vAlign w:val="center"/>
          </w:tcPr>
          <w:p w14:paraId="762A3408" w14:textId="7A96208D" w:rsidR="002F5B48" w:rsidRPr="002A69F2" w:rsidRDefault="00C21BA4" w:rsidP="00B65BDA">
            <w:pPr>
              <w:spacing w:before="120" w:after="120" w:line="240" w:lineRule="auto"/>
              <w:jc w:val="center"/>
              <w:rPr>
                <w:rFonts w:ascii="Times New Roman" w:hAnsi="Times New Roman"/>
                <w:sz w:val="28"/>
                <w:szCs w:val="28"/>
              </w:rPr>
            </w:pPr>
            <w:r>
              <w:rPr>
                <w:rFonts w:ascii="Times New Roman" w:hAnsi="Times New Roman"/>
                <w:sz w:val="28"/>
                <w:szCs w:val="28"/>
              </w:rPr>
              <w:t>178</w:t>
            </w:r>
          </w:p>
        </w:tc>
      </w:tr>
      <w:tr w:rsidR="002F5B48" w:rsidRPr="002A69F2" w14:paraId="515F766A" w14:textId="77777777" w:rsidTr="004B6418">
        <w:tc>
          <w:tcPr>
            <w:tcW w:w="1134" w:type="dxa"/>
            <w:vAlign w:val="center"/>
          </w:tcPr>
          <w:p w14:paraId="0BFC1797" w14:textId="3471E3CA" w:rsidR="002F5B48" w:rsidRPr="002A69F2" w:rsidRDefault="002F5B48" w:rsidP="00B65BDA">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6</w:t>
            </w:r>
          </w:p>
        </w:tc>
        <w:tc>
          <w:tcPr>
            <w:tcW w:w="6237" w:type="dxa"/>
            <w:vAlign w:val="center"/>
          </w:tcPr>
          <w:p w14:paraId="6121B9BF" w14:textId="6A14124B" w:rsidR="002F5B48" w:rsidRPr="002A69F2" w:rsidRDefault="008E540D" w:rsidP="00B65BDA">
            <w:pPr>
              <w:spacing w:before="120" w:after="120" w:line="240" w:lineRule="auto"/>
              <w:jc w:val="both"/>
              <w:rPr>
                <w:rFonts w:ascii="Times New Roman" w:hAnsi="Times New Roman"/>
                <w:sz w:val="28"/>
                <w:szCs w:val="28"/>
              </w:rPr>
            </w:pPr>
            <w:r w:rsidRPr="002A69F2">
              <w:rPr>
                <w:rFonts w:ascii="Times New Roman" w:hAnsi="Times New Roman"/>
                <w:sz w:val="28"/>
                <w:szCs w:val="28"/>
              </w:rPr>
              <w:t xml:space="preserve">Chứng thực </w:t>
            </w:r>
            <w:r>
              <w:rPr>
                <w:rFonts w:ascii="Times New Roman" w:hAnsi="Times New Roman"/>
                <w:sz w:val="28"/>
                <w:szCs w:val="28"/>
              </w:rPr>
              <w:t>hợp đồng, giao dịch liên quan đến tài sản là động sản, quyền sử dụng đất, nhà ở</w:t>
            </w:r>
          </w:p>
        </w:tc>
        <w:tc>
          <w:tcPr>
            <w:tcW w:w="1701" w:type="dxa"/>
            <w:vAlign w:val="center"/>
          </w:tcPr>
          <w:p w14:paraId="65DFAF93" w14:textId="18E1D3E8" w:rsidR="002F5B48" w:rsidRPr="002A69F2" w:rsidRDefault="008E540D" w:rsidP="00B65BDA">
            <w:pPr>
              <w:spacing w:before="120" w:after="120" w:line="240" w:lineRule="auto"/>
              <w:jc w:val="center"/>
              <w:rPr>
                <w:rFonts w:ascii="Times New Roman" w:hAnsi="Times New Roman"/>
                <w:sz w:val="28"/>
                <w:szCs w:val="28"/>
              </w:rPr>
            </w:pPr>
            <w:r>
              <w:rPr>
                <w:rFonts w:ascii="Times New Roman" w:hAnsi="Times New Roman"/>
                <w:sz w:val="28"/>
                <w:szCs w:val="28"/>
              </w:rPr>
              <w:t>181</w:t>
            </w:r>
          </w:p>
        </w:tc>
      </w:tr>
      <w:tr w:rsidR="002F5B48" w:rsidRPr="002A69F2" w14:paraId="41FA5FD4" w14:textId="77777777" w:rsidTr="004B6418">
        <w:tc>
          <w:tcPr>
            <w:tcW w:w="1134" w:type="dxa"/>
            <w:vAlign w:val="center"/>
          </w:tcPr>
          <w:p w14:paraId="41F113D9" w14:textId="103C8464" w:rsidR="002F5B48" w:rsidRPr="002A69F2" w:rsidRDefault="002F5B48" w:rsidP="00B65BDA">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7</w:t>
            </w:r>
          </w:p>
        </w:tc>
        <w:tc>
          <w:tcPr>
            <w:tcW w:w="6237" w:type="dxa"/>
            <w:vAlign w:val="center"/>
          </w:tcPr>
          <w:p w14:paraId="5893466B" w14:textId="00CCC8DB" w:rsidR="002F5B48" w:rsidRPr="002A69F2" w:rsidRDefault="001B5AE7" w:rsidP="009B3E01">
            <w:pPr>
              <w:spacing w:before="120" w:after="120" w:line="240" w:lineRule="auto"/>
              <w:jc w:val="both"/>
              <w:rPr>
                <w:rFonts w:ascii="Times New Roman" w:hAnsi="Times New Roman"/>
                <w:sz w:val="28"/>
                <w:szCs w:val="28"/>
              </w:rPr>
            </w:pPr>
            <w:r>
              <w:rPr>
                <w:rFonts w:ascii="Times New Roman" w:hAnsi="Times New Roman"/>
                <w:sz w:val="28"/>
                <w:szCs w:val="28"/>
              </w:rPr>
              <w:t>Chứng thực di chúc</w:t>
            </w:r>
          </w:p>
        </w:tc>
        <w:tc>
          <w:tcPr>
            <w:tcW w:w="1701" w:type="dxa"/>
            <w:vAlign w:val="center"/>
          </w:tcPr>
          <w:p w14:paraId="250167DD" w14:textId="4E2A7EB1" w:rsidR="002F5B48" w:rsidRPr="002A69F2" w:rsidRDefault="001B5AE7" w:rsidP="00B65BDA">
            <w:pPr>
              <w:spacing w:before="120" w:after="120" w:line="240" w:lineRule="auto"/>
              <w:jc w:val="center"/>
              <w:rPr>
                <w:rFonts w:ascii="Times New Roman" w:hAnsi="Times New Roman"/>
                <w:sz w:val="28"/>
                <w:szCs w:val="28"/>
              </w:rPr>
            </w:pPr>
            <w:r>
              <w:rPr>
                <w:rFonts w:ascii="Times New Roman" w:hAnsi="Times New Roman"/>
                <w:sz w:val="28"/>
                <w:szCs w:val="28"/>
              </w:rPr>
              <w:t>185</w:t>
            </w:r>
          </w:p>
        </w:tc>
      </w:tr>
      <w:tr w:rsidR="000733E7" w:rsidRPr="002A69F2" w14:paraId="5EC21729" w14:textId="77777777" w:rsidTr="004B6418">
        <w:tc>
          <w:tcPr>
            <w:tcW w:w="1134" w:type="dxa"/>
            <w:vAlign w:val="center"/>
          </w:tcPr>
          <w:p w14:paraId="545E81EC" w14:textId="57C2FCAB" w:rsidR="000733E7" w:rsidRPr="002A69F2" w:rsidRDefault="000733E7" w:rsidP="000733E7">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8</w:t>
            </w:r>
          </w:p>
        </w:tc>
        <w:tc>
          <w:tcPr>
            <w:tcW w:w="6237" w:type="dxa"/>
            <w:vAlign w:val="center"/>
          </w:tcPr>
          <w:p w14:paraId="48AB267B" w14:textId="60E23BCE" w:rsidR="000733E7" w:rsidRPr="002A69F2" w:rsidRDefault="000733E7" w:rsidP="00CA29AB">
            <w:pPr>
              <w:spacing w:before="120" w:after="120" w:line="240" w:lineRule="auto"/>
              <w:jc w:val="both"/>
              <w:rPr>
                <w:rFonts w:ascii="Times New Roman" w:hAnsi="Times New Roman"/>
                <w:sz w:val="28"/>
                <w:szCs w:val="28"/>
              </w:rPr>
            </w:pPr>
            <w:r w:rsidRPr="002A69F2">
              <w:rPr>
                <w:rFonts w:ascii="Times New Roman" w:hAnsi="Times New Roman"/>
                <w:sz w:val="28"/>
                <w:szCs w:val="28"/>
              </w:rPr>
              <w:t xml:space="preserve">Chứng thực </w:t>
            </w:r>
            <w:r w:rsidR="00CA29AB">
              <w:rPr>
                <w:rFonts w:ascii="Times New Roman" w:hAnsi="Times New Roman"/>
                <w:sz w:val="28"/>
                <w:szCs w:val="28"/>
              </w:rPr>
              <w:t>văn bản từ chối nhận di sản</w:t>
            </w:r>
          </w:p>
        </w:tc>
        <w:tc>
          <w:tcPr>
            <w:tcW w:w="1701" w:type="dxa"/>
            <w:vAlign w:val="center"/>
          </w:tcPr>
          <w:p w14:paraId="68F01E2A" w14:textId="5CC8E17D" w:rsidR="000733E7" w:rsidRPr="002A69F2" w:rsidRDefault="00CA29AB" w:rsidP="000733E7">
            <w:pPr>
              <w:spacing w:before="120" w:after="120" w:line="240" w:lineRule="auto"/>
              <w:jc w:val="center"/>
              <w:rPr>
                <w:rFonts w:ascii="Times New Roman" w:hAnsi="Times New Roman"/>
                <w:sz w:val="28"/>
                <w:szCs w:val="28"/>
              </w:rPr>
            </w:pPr>
            <w:r>
              <w:rPr>
                <w:rFonts w:ascii="Times New Roman" w:hAnsi="Times New Roman"/>
                <w:sz w:val="28"/>
                <w:szCs w:val="28"/>
              </w:rPr>
              <w:t>189</w:t>
            </w:r>
          </w:p>
        </w:tc>
      </w:tr>
      <w:tr w:rsidR="000733E7" w:rsidRPr="002A69F2" w14:paraId="1F771EC3" w14:textId="77777777" w:rsidTr="004B6418">
        <w:tc>
          <w:tcPr>
            <w:tcW w:w="1134" w:type="dxa"/>
            <w:vAlign w:val="center"/>
          </w:tcPr>
          <w:p w14:paraId="3DB2729A" w14:textId="6BD5C2F5" w:rsidR="000733E7" w:rsidRPr="002A69F2" w:rsidRDefault="000733E7" w:rsidP="000733E7">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9</w:t>
            </w:r>
          </w:p>
        </w:tc>
        <w:tc>
          <w:tcPr>
            <w:tcW w:w="6237" w:type="dxa"/>
            <w:vAlign w:val="center"/>
          </w:tcPr>
          <w:p w14:paraId="01E3432F" w14:textId="2359C3A3" w:rsidR="000733E7" w:rsidRPr="002A69F2" w:rsidRDefault="00CA29AB" w:rsidP="000733E7">
            <w:pPr>
              <w:spacing w:before="120" w:after="120" w:line="240" w:lineRule="auto"/>
              <w:jc w:val="both"/>
              <w:rPr>
                <w:rFonts w:ascii="Times New Roman" w:hAnsi="Times New Roman"/>
                <w:sz w:val="28"/>
                <w:szCs w:val="28"/>
              </w:rPr>
            </w:pPr>
            <w:r>
              <w:rPr>
                <w:rFonts w:ascii="Times New Roman" w:hAnsi="Times New Roman"/>
                <w:sz w:val="28"/>
                <w:szCs w:val="28"/>
              </w:rPr>
              <w:t>Chứng thực văn bản thỏa thuận phân chia di sản là động sản, quyền sử dụng đất, nhà ở</w:t>
            </w:r>
          </w:p>
        </w:tc>
        <w:tc>
          <w:tcPr>
            <w:tcW w:w="1701" w:type="dxa"/>
            <w:vAlign w:val="center"/>
          </w:tcPr>
          <w:p w14:paraId="06950F43" w14:textId="32E3C805" w:rsidR="000733E7" w:rsidRPr="002A69F2" w:rsidRDefault="00CA29AB" w:rsidP="000733E7">
            <w:pPr>
              <w:spacing w:before="120" w:after="120" w:line="240" w:lineRule="auto"/>
              <w:jc w:val="center"/>
              <w:rPr>
                <w:rFonts w:ascii="Times New Roman" w:hAnsi="Times New Roman"/>
                <w:sz w:val="28"/>
                <w:szCs w:val="28"/>
              </w:rPr>
            </w:pPr>
            <w:r>
              <w:rPr>
                <w:rFonts w:ascii="Times New Roman" w:hAnsi="Times New Roman"/>
                <w:sz w:val="28"/>
                <w:szCs w:val="28"/>
              </w:rPr>
              <w:t>193</w:t>
            </w:r>
          </w:p>
        </w:tc>
      </w:tr>
      <w:tr w:rsidR="000733E7" w:rsidRPr="002A69F2" w14:paraId="72BE7001" w14:textId="77777777" w:rsidTr="004B6418">
        <w:tc>
          <w:tcPr>
            <w:tcW w:w="1134" w:type="dxa"/>
            <w:vAlign w:val="center"/>
          </w:tcPr>
          <w:p w14:paraId="66B395FB" w14:textId="6ACD6413" w:rsidR="000733E7" w:rsidRPr="002A69F2" w:rsidRDefault="008C4FC2" w:rsidP="000733E7">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10</w:t>
            </w:r>
          </w:p>
        </w:tc>
        <w:tc>
          <w:tcPr>
            <w:tcW w:w="6237" w:type="dxa"/>
            <w:vAlign w:val="center"/>
          </w:tcPr>
          <w:p w14:paraId="128D9BD9" w14:textId="1854EC4E" w:rsidR="000733E7" w:rsidRPr="002A69F2" w:rsidRDefault="00CA29AB" w:rsidP="000733E7">
            <w:pPr>
              <w:spacing w:before="120" w:after="120" w:line="240" w:lineRule="auto"/>
              <w:jc w:val="both"/>
              <w:rPr>
                <w:rFonts w:ascii="Times New Roman" w:hAnsi="Times New Roman"/>
                <w:sz w:val="28"/>
                <w:szCs w:val="28"/>
              </w:rPr>
            </w:pPr>
            <w:r>
              <w:rPr>
                <w:rFonts w:ascii="Times New Roman" w:hAnsi="Times New Roman"/>
                <w:color w:val="000000" w:themeColor="text1"/>
                <w:sz w:val="28"/>
                <w:szCs w:val="28"/>
              </w:rPr>
              <w:t>Chứng thực văn bản khai nhận di sản là động sản, quyền sử dụng đất, nhà ở</w:t>
            </w:r>
          </w:p>
        </w:tc>
        <w:tc>
          <w:tcPr>
            <w:tcW w:w="1701" w:type="dxa"/>
            <w:vAlign w:val="center"/>
          </w:tcPr>
          <w:p w14:paraId="5DA08941" w14:textId="53DC4207" w:rsidR="000733E7" w:rsidRPr="002A69F2" w:rsidRDefault="00CA29AB" w:rsidP="000733E7">
            <w:pPr>
              <w:spacing w:before="120" w:after="120" w:line="240" w:lineRule="auto"/>
              <w:jc w:val="center"/>
              <w:rPr>
                <w:rFonts w:ascii="Times New Roman" w:hAnsi="Times New Roman"/>
                <w:sz w:val="28"/>
                <w:szCs w:val="28"/>
              </w:rPr>
            </w:pPr>
            <w:r>
              <w:rPr>
                <w:rFonts w:ascii="Times New Roman" w:hAnsi="Times New Roman"/>
                <w:sz w:val="28"/>
                <w:szCs w:val="28"/>
              </w:rPr>
              <w:t>197</w:t>
            </w:r>
          </w:p>
        </w:tc>
      </w:tr>
      <w:tr w:rsidR="000733E7" w:rsidRPr="002A69F2" w14:paraId="02B74F6B" w14:textId="77777777" w:rsidTr="004B6418">
        <w:tc>
          <w:tcPr>
            <w:tcW w:w="1134" w:type="dxa"/>
            <w:vAlign w:val="center"/>
          </w:tcPr>
          <w:p w14:paraId="62D97276" w14:textId="64851640" w:rsidR="000733E7" w:rsidRPr="002A69F2" w:rsidRDefault="008C4FC2" w:rsidP="000733E7">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11</w:t>
            </w:r>
          </w:p>
        </w:tc>
        <w:tc>
          <w:tcPr>
            <w:tcW w:w="6237" w:type="dxa"/>
            <w:vAlign w:val="center"/>
          </w:tcPr>
          <w:p w14:paraId="4B08FB53" w14:textId="1950E543" w:rsidR="000733E7" w:rsidRPr="002A69F2" w:rsidRDefault="00CA29AB" w:rsidP="000733E7">
            <w:pPr>
              <w:spacing w:before="120" w:after="120" w:line="240" w:lineRule="auto"/>
              <w:jc w:val="both"/>
              <w:rPr>
                <w:rFonts w:ascii="Times New Roman" w:hAnsi="Times New Roman"/>
                <w:sz w:val="28"/>
                <w:szCs w:val="28"/>
              </w:rPr>
            </w:pPr>
            <w:r>
              <w:rPr>
                <w:rFonts w:ascii="Times New Roman" w:hAnsi="Times New Roman"/>
                <w:color w:val="000000" w:themeColor="text1"/>
                <w:sz w:val="28"/>
                <w:szCs w:val="28"/>
              </w:rPr>
              <w:t>Cấp bản sao từ sổ gốc</w:t>
            </w:r>
          </w:p>
        </w:tc>
        <w:tc>
          <w:tcPr>
            <w:tcW w:w="1701" w:type="dxa"/>
            <w:vAlign w:val="center"/>
          </w:tcPr>
          <w:p w14:paraId="329E6C8E" w14:textId="242F6AF2" w:rsidR="000733E7" w:rsidRPr="002A69F2" w:rsidRDefault="00CA29AB" w:rsidP="00CA29AB">
            <w:pPr>
              <w:spacing w:before="120" w:after="120" w:line="240" w:lineRule="auto"/>
              <w:rPr>
                <w:rFonts w:ascii="Times New Roman" w:hAnsi="Times New Roman"/>
                <w:sz w:val="28"/>
                <w:szCs w:val="28"/>
              </w:rPr>
            </w:pPr>
            <w:r>
              <w:rPr>
                <w:rFonts w:ascii="Times New Roman" w:hAnsi="Times New Roman"/>
                <w:sz w:val="28"/>
                <w:szCs w:val="28"/>
              </w:rPr>
              <w:t xml:space="preserve">       201</w:t>
            </w:r>
          </w:p>
        </w:tc>
      </w:tr>
      <w:tr w:rsidR="001B1EB5" w:rsidRPr="002A69F2" w14:paraId="0477C32A" w14:textId="77777777" w:rsidTr="003442F9">
        <w:tc>
          <w:tcPr>
            <w:tcW w:w="9072" w:type="dxa"/>
            <w:gridSpan w:val="3"/>
            <w:vAlign w:val="center"/>
          </w:tcPr>
          <w:p w14:paraId="13BAE88A" w14:textId="7A9ED3BC" w:rsidR="001B1EB5" w:rsidRPr="002A69F2" w:rsidRDefault="001B1EB5" w:rsidP="001B1EB5">
            <w:pPr>
              <w:tabs>
                <w:tab w:val="left" w:pos="2030"/>
              </w:tabs>
              <w:spacing w:before="120" w:after="120" w:line="240" w:lineRule="auto"/>
              <w:jc w:val="center"/>
              <w:rPr>
                <w:rFonts w:ascii="Times New Roman" w:hAnsi="Times New Roman"/>
                <w:sz w:val="28"/>
                <w:szCs w:val="28"/>
              </w:rPr>
            </w:pPr>
            <w:r w:rsidRPr="002A69F2">
              <w:rPr>
                <w:rFonts w:ascii="Times New Roman" w:hAnsi="Times New Roman"/>
                <w:b/>
                <w:color w:val="000000" w:themeColor="text1"/>
                <w:sz w:val="28"/>
                <w:szCs w:val="28"/>
              </w:rPr>
              <w:t>IV</w:t>
            </w:r>
            <w:r w:rsidRPr="002A69F2">
              <w:rPr>
                <w:rFonts w:ascii="Times New Roman" w:hAnsi="Times New Roman"/>
                <w:sz w:val="28"/>
                <w:szCs w:val="28"/>
              </w:rPr>
              <w:t xml:space="preserve">. </w:t>
            </w:r>
            <w:r w:rsidRPr="002A69F2">
              <w:rPr>
                <w:rFonts w:ascii="Times New Roman" w:hAnsi="Times New Roman"/>
                <w:b/>
                <w:color w:val="000000" w:themeColor="text1"/>
                <w:sz w:val="28"/>
                <w:szCs w:val="28"/>
              </w:rPr>
              <w:t>LĨNH VỰC PHỔ BIẾN, GIÁO DỤC PHÁP LUẬT (02 TTHC)</w:t>
            </w:r>
          </w:p>
        </w:tc>
      </w:tr>
      <w:tr w:rsidR="0077031E" w:rsidRPr="002A69F2" w14:paraId="61027762" w14:textId="77777777" w:rsidTr="004B6418">
        <w:tc>
          <w:tcPr>
            <w:tcW w:w="1134" w:type="dxa"/>
            <w:vAlign w:val="center"/>
          </w:tcPr>
          <w:p w14:paraId="0186CB3F" w14:textId="781CC570" w:rsidR="0077031E" w:rsidRPr="002A69F2" w:rsidRDefault="009A380C" w:rsidP="000733E7">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1</w:t>
            </w:r>
          </w:p>
        </w:tc>
        <w:tc>
          <w:tcPr>
            <w:tcW w:w="6237" w:type="dxa"/>
            <w:vAlign w:val="center"/>
          </w:tcPr>
          <w:p w14:paraId="2B2FF113" w14:textId="0B121186" w:rsidR="0077031E" w:rsidRPr="002A69F2" w:rsidRDefault="007D4333" w:rsidP="000733E7">
            <w:pPr>
              <w:spacing w:before="120" w:after="120" w:line="240" w:lineRule="auto"/>
              <w:jc w:val="both"/>
              <w:rPr>
                <w:rFonts w:ascii="Times New Roman" w:hAnsi="Times New Roman"/>
                <w:sz w:val="28"/>
                <w:szCs w:val="28"/>
              </w:rPr>
            </w:pPr>
            <w:r>
              <w:rPr>
                <w:rFonts w:ascii="Times New Roman" w:hAnsi="Times New Roman"/>
                <w:color w:val="000000" w:themeColor="text1"/>
                <w:sz w:val="28"/>
                <w:szCs w:val="28"/>
              </w:rPr>
              <w:t>Thủ tục c</w:t>
            </w:r>
            <w:r w:rsidR="0077031E" w:rsidRPr="002A69F2">
              <w:rPr>
                <w:rFonts w:ascii="Times New Roman" w:hAnsi="Times New Roman"/>
                <w:color w:val="000000" w:themeColor="text1"/>
                <w:sz w:val="28"/>
                <w:szCs w:val="28"/>
                <w:lang w:val="vi-VN"/>
              </w:rPr>
              <w:t xml:space="preserve">ông nhận </w:t>
            </w:r>
            <w:r w:rsidR="0077031E" w:rsidRPr="002A69F2">
              <w:rPr>
                <w:rFonts w:ascii="Times New Roman" w:hAnsi="Times New Roman"/>
                <w:color w:val="000000" w:themeColor="text1"/>
                <w:sz w:val="28"/>
                <w:szCs w:val="28"/>
              </w:rPr>
              <w:t>tuyên truyền viên pháp luật</w:t>
            </w:r>
          </w:p>
        </w:tc>
        <w:tc>
          <w:tcPr>
            <w:tcW w:w="1701" w:type="dxa"/>
            <w:vAlign w:val="center"/>
          </w:tcPr>
          <w:p w14:paraId="694040CA" w14:textId="5CEE941B" w:rsidR="0077031E" w:rsidRPr="002A69F2" w:rsidRDefault="007D4333" w:rsidP="000733E7">
            <w:pPr>
              <w:spacing w:before="120" w:after="120" w:line="240" w:lineRule="auto"/>
              <w:jc w:val="center"/>
              <w:rPr>
                <w:rFonts w:ascii="Times New Roman" w:hAnsi="Times New Roman"/>
                <w:sz w:val="28"/>
                <w:szCs w:val="28"/>
              </w:rPr>
            </w:pPr>
            <w:r>
              <w:rPr>
                <w:rFonts w:ascii="Times New Roman" w:hAnsi="Times New Roman"/>
                <w:sz w:val="28"/>
                <w:szCs w:val="28"/>
              </w:rPr>
              <w:t>204</w:t>
            </w:r>
          </w:p>
        </w:tc>
      </w:tr>
      <w:tr w:rsidR="0077031E" w:rsidRPr="002A69F2" w14:paraId="3B2D23A2" w14:textId="77777777" w:rsidTr="004B6418">
        <w:tc>
          <w:tcPr>
            <w:tcW w:w="1134" w:type="dxa"/>
            <w:vAlign w:val="center"/>
          </w:tcPr>
          <w:p w14:paraId="36AAE5A2" w14:textId="02CF5699" w:rsidR="0077031E" w:rsidRPr="002A69F2" w:rsidRDefault="009A380C" w:rsidP="000733E7">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2</w:t>
            </w:r>
          </w:p>
        </w:tc>
        <w:tc>
          <w:tcPr>
            <w:tcW w:w="6237" w:type="dxa"/>
            <w:vAlign w:val="center"/>
          </w:tcPr>
          <w:p w14:paraId="55385B6E" w14:textId="61D1F32C" w:rsidR="0077031E" w:rsidRPr="002A69F2" w:rsidRDefault="007D4333" w:rsidP="000733E7">
            <w:pPr>
              <w:spacing w:before="120" w:after="120" w:line="240" w:lineRule="auto"/>
              <w:jc w:val="both"/>
              <w:rPr>
                <w:rFonts w:ascii="Times New Roman" w:hAnsi="Times New Roman"/>
                <w:sz w:val="28"/>
                <w:szCs w:val="28"/>
              </w:rPr>
            </w:pPr>
            <w:r>
              <w:rPr>
                <w:rFonts w:ascii="Times New Roman" w:hAnsi="Times New Roman"/>
                <w:sz w:val="28"/>
                <w:szCs w:val="28"/>
              </w:rPr>
              <w:t>Thủ tục c</w:t>
            </w:r>
            <w:r w:rsidR="0077031E" w:rsidRPr="002A69F2">
              <w:rPr>
                <w:rFonts w:ascii="Times New Roman" w:hAnsi="Times New Roman"/>
                <w:sz w:val="28"/>
                <w:szCs w:val="28"/>
              </w:rPr>
              <w:t>ho thôi làm tuyên truyền viên pháp luật</w:t>
            </w:r>
          </w:p>
        </w:tc>
        <w:tc>
          <w:tcPr>
            <w:tcW w:w="1701" w:type="dxa"/>
            <w:vAlign w:val="center"/>
          </w:tcPr>
          <w:p w14:paraId="6E187428" w14:textId="25E31356" w:rsidR="007D4333" w:rsidRPr="002A69F2" w:rsidRDefault="007D4333" w:rsidP="007D4333">
            <w:pPr>
              <w:spacing w:before="120" w:after="120" w:line="240" w:lineRule="auto"/>
              <w:jc w:val="center"/>
              <w:rPr>
                <w:rFonts w:ascii="Times New Roman" w:hAnsi="Times New Roman"/>
                <w:sz w:val="28"/>
                <w:szCs w:val="28"/>
              </w:rPr>
            </w:pPr>
            <w:r>
              <w:rPr>
                <w:rFonts w:ascii="Times New Roman" w:hAnsi="Times New Roman"/>
                <w:sz w:val="28"/>
                <w:szCs w:val="28"/>
              </w:rPr>
              <w:t>207</w:t>
            </w:r>
          </w:p>
        </w:tc>
      </w:tr>
      <w:tr w:rsidR="0077031E" w:rsidRPr="002A69F2" w14:paraId="417DB6D0" w14:textId="77777777" w:rsidTr="000F2216">
        <w:tc>
          <w:tcPr>
            <w:tcW w:w="7371" w:type="dxa"/>
            <w:gridSpan w:val="2"/>
            <w:vAlign w:val="center"/>
          </w:tcPr>
          <w:p w14:paraId="607D750A" w14:textId="74F8121B" w:rsidR="0077031E" w:rsidRPr="002A69F2" w:rsidRDefault="0077031E" w:rsidP="0077031E">
            <w:pPr>
              <w:tabs>
                <w:tab w:val="left" w:pos="2030"/>
              </w:tabs>
              <w:spacing w:before="120" w:after="120" w:line="240" w:lineRule="auto"/>
              <w:jc w:val="center"/>
              <w:rPr>
                <w:rFonts w:ascii="Times New Roman" w:hAnsi="Times New Roman"/>
                <w:sz w:val="28"/>
                <w:szCs w:val="28"/>
              </w:rPr>
            </w:pPr>
            <w:r w:rsidRPr="002A69F2">
              <w:rPr>
                <w:rFonts w:ascii="Times New Roman" w:hAnsi="Times New Roman"/>
                <w:b/>
                <w:color w:val="000000" w:themeColor="text1"/>
                <w:sz w:val="28"/>
                <w:szCs w:val="28"/>
              </w:rPr>
              <w:t>V</w:t>
            </w:r>
            <w:r w:rsidRPr="002A69F2">
              <w:rPr>
                <w:rFonts w:ascii="Times New Roman" w:hAnsi="Times New Roman"/>
                <w:sz w:val="28"/>
                <w:szCs w:val="28"/>
              </w:rPr>
              <w:t xml:space="preserve">. </w:t>
            </w:r>
            <w:r w:rsidRPr="002A69F2">
              <w:rPr>
                <w:rFonts w:ascii="Times New Roman" w:hAnsi="Times New Roman"/>
                <w:b/>
                <w:color w:val="000000" w:themeColor="text1"/>
                <w:sz w:val="28"/>
                <w:szCs w:val="28"/>
              </w:rPr>
              <w:t>LĨNH VỰC HÒA GIẢI Ở CƠ SỞ (04 TTHC)</w:t>
            </w:r>
          </w:p>
        </w:tc>
        <w:tc>
          <w:tcPr>
            <w:tcW w:w="1701" w:type="dxa"/>
            <w:vAlign w:val="center"/>
          </w:tcPr>
          <w:p w14:paraId="47FFF599" w14:textId="77777777" w:rsidR="0077031E" w:rsidRPr="002A69F2" w:rsidRDefault="0077031E" w:rsidP="000733E7">
            <w:pPr>
              <w:spacing w:before="120" w:after="120" w:line="240" w:lineRule="auto"/>
              <w:jc w:val="center"/>
              <w:rPr>
                <w:rFonts w:ascii="Times New Roman" w:hAnsi="Times New Roman"/>
                <w:sz w:val="28"/>
                <w:szCs w:val="28"/>
              </w:rPr>
            </w:pPr>
          </w:p>
        </w:tc>
      </w:tr>
      <w:tr w:rsidR="009A380C" w:rsidRPr="002A69F2" w14:paraId="17725ABC" w14:textId="77777777" w:rsidTr="004B6418">
        <w:tc>
          <w:tcPr>
            <w:tcW w:w="1134" w:type="dxa"/>
            <w:vAlign w:val="center"/>
          </w:tcPr>
          <w:p w14:paraId="1BA57B11" w14:textId="55D70189" w:rsidR="009A380C" w:rsidRPr="002A69F2" w:rsidRDefault="008C4FC2" w:rsidP="000733E7">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1</w:t>
            </w:r>
          </w:p>
        </w:tc>
        <w:tc>
          <w:tcPr>
            <w:tcW w:w="6237" w:type="dxa"/>
            <w:vAlign w:val="center"/>
          </w:tcPr>
          <w:p w14:paraId="366EF193" w14:textId="31042193" w:rsidR="009A380C" w:rsidRPr="002A69F2" w:rsidRDefault="009A380C" w:rsidP="000733E7">
            <w:pPr>
              <w:spacing w:before="120" w:after="120" w:line="240" w:lineRule="auto"/>
              <w:jc w:val="both"/>
              <w:rPr>
                <w:rFonts w:ascii="Times New Roman" w:hAnsi="Times New Roman"/>
                <w:sz w:val="28"/>
                <w:szCs w:val="28"/>
              </w:rPr>
            </w:pPr>
            <w:r w:rsidRPr="002A69F2">
              <w:rPr>
                <w:rFonts w:ascii="Times New Roman" w:hAnsi="Times New Roman"/>
                <w:color w:val="000000" w:themeColor="text1"/>
                <w:sz w:val="28"/>
                <w:szCs w:val="28"/>
              </w:rPr>
              <w:t>Thủ tục công nhận hòa giải viên</w:t>
            </w:r>
          </w:p>
        </w:tc>
        <w:tc>
          <w:tcPr>
            <w:tcW w:w="1701" w:type="dxa"/>
            <w:vAlign w:val="center"/>
          </w:tcPr>
          <w:p w14:paraId="5936694B" w14:textId="037442FE" w:rsidR="009A380C" w:rsidRPr="002A69F2" w:rsidRDefault="00441E91" w:rsidP="000733E7">
            <w:pPr>
              <w:spacing w:before="120" w:after="120" w:line="240" w:lineRule="auto"/>
              <w:jc w:val="center"/>
              <w:rPr>
                <w:rFonts w:ascii="Times New Roman" w:hAnsi="Times New Roman"/>
                <w:sz w:val="28"/>
                <w:szCs w:val="28"/>
              </w:rPr>
            </w:pPr>
            <w:r>
              <w:rPr>
                <w:rFonts w:ascii="Times New Roman" w:hAnsi="Times New Roman"/>
                <w:sz w:val="28"/>
                <w:szCs w:val="28"/>
              </w:rPr>
              <w:t>210</w:t>
            </w:r>
          </w:p>
        </w:tc>
      </w:tr>
      <w:tr w:rsidR="009A380C" w:rsidRPr="002A69F2" w14:paraId="6F7C4C93" w14:textId="77777777" w:rsidTr="004B6418">
        <w:tc>
          <w:tcPr>
            <w:tcW w:w="1134" w:type="dxa"/>
            <w:vAlign w:val="center"/>
          </w:tcPr>
          <w:p w14:paraId="190F94C6" w14:textId="3462CA39" w:rsidR="009A380C" w:rsidRPr="002A69F2" w:rsidRDefault="008C4FC2" w:rsidP="000733E7">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2</w:t>
            </w:r>
          </w:p>
        </w:tc>
        <w:tc>
          <w:tcPr>
            <w:tcW w:w="6237" w:type="dxa"/>
            <w:vAlign w:val="center"/>
          </w:tcPr>
          <w:p w14:paraId="05CB256F" w14:textId="417B6512" w:rsidR="009A380C" w:rsidRPr="002A69F2" w:rsidRDefault="00441E91" w:rsidP="000733E7">
            <w:pPr>
              <w:spacing w:before="120" w:after="120" w:line="240" w:lineRule="auto"/>
              <w:jc w:val="both"/>
              <w:rPr>
                <w:rFonts w:ascii="Times New Roman" w:hAnsi="Times New Roman"/>
                <w:sz w:val="28"/>
                <w:szCs w:val="28"/>
              </w:rPr>
            </w:pPr>
            <w:r>
              <w:rPr>
                <w:rFonts w:ascii="Times New Roman" w:hAnsi="Times New Roman"/>
                <w:bCs/>
                <w:color w:val="000000" w:themeColor="text1"/>
                <w:sz w:val="28"/>
                <w:szCs w:val="28"/>
              </w:rPr>
              <w:t>Thủ tục c</w:t>
            </w:r>
            <w:r w:rsidR="009A380C" w:rsidRPr="002A69F2">
              <w:rPr>
                <w:rFonts w:ascii="Times New Roman" w:hAnsi="Times New Roman"/>
                <w:bCs/>
                <w:color w:val="000000" w:themeColor="text1"/>
                <w:sz w:val="28"/>
                <w:szCs w:val="28"/>
              </w:rPr>
              <w:t>ông nhận tổ trưởng tổ hòa giải</w:t>
            </w:r>
          </w:p>
        </w:tc>
        <w:tc>
          <w:tcPr>
            <w:tcW w:w="1701" w:type="dxa"/>
            <w:vAlign w:val="center"/>
          </w:tcPr>
          <w:p w14:paraId="5D67BAF6" w14:textId="639759AC" w:rsidR="00441E91" w:rsidRPr="002A69F2" w:rsidRDefault="00441E91" w:rsidP="00441E91">
            <w:pPr>
              <w:spacing w:before="120" w:after="120" w:line="240" w:lineRule="auto"/>
              <w:jc w:val="center"/>
              <w:rPr>
                <w:rFonts w:ascii="Times New Roman" w:hAnsi="Times New Roman"/>
                <w:sz w:val="28"/>
                <w:szCs w:val="28"/>
              </w:rPr>
            </w:pPr>
            <w:r>
              <w:rPr>
                <w:rFonts w:ascii="Times New Roman" w:hAnsi="Times New Roman"/>
                <w:sz w:val="28"/>
                <w:szCs w:val="28"/>
              </w:rPr>
              <w:t>213</w:t>
            </w:r>
          </w:p>
        </w:tc>
      </w:tr>
      <w:tr w:rsidR="009A380C" w:rsidRPr="002A69F2" w14:paraId="77ECAB76" w14:textId="77777777" w:rsidTr="004B6418">
        <w:tc>
          <w:tcPr>
            <w:tcW w:w="1134" w:type="dxa"/>
            <w:vAlign w:val="center"/>
          </w:tcPr>
          <w:p w14:paraId="0E92A21C" w14:textId="4CF4C44C" w:rsidR="009A380C" w:rsidRPr="002A69F2" w:rsidRDefault="008C4FC2" w:rsidP="000733E7">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3</w:t>
            </w:r>
          </w:p>
        </w:tc>
        <w:tc>
          <w:tcPr>
            <w:tcW w:w="6237" w:type="dxa"/>
            <w:vAlign w:val="center"/>
          </w:tcPr>
          <w:p w14:paraId="2A61C5A5" w14:textId="2C72B65C" w:rsidR="009A380C" w:rsidRPr="002A69F2" w:rsidRDefault="009A380C" w:rsidP="000733E7">
            <w:pPr>
              <w:spacing w:before="120" w:after="120" w:line="240" w:lineRule="auto"/>
              <w:jc w:val="both"/>
              <w:rPr>
                <w:rFonts w:ascii="Times New Roman" w:hAnsi="Times New Roman"/>
                <w:sz w:val="28"/>
                <w:szCs w:val="28"/>
              </w:rPr>
            </w:pPr>
            <w:r w:rsidRPr="002A69F2">
              <w:rPr>
                <w:rFonts w:ascii="Times New Roman" w:hAnsi="Times New Roman"/>
                <w:bCs/>
                <w:color w:val="000000" w:themeColor="text1"/>
                <w:sz w:val="28"/>
                <w:szCs w:val="28"/>
              </w:rPr>
              <w:t>Thủ tục thôi làm hòa giải viên</w:t>
            </w:r>
          </w:p>
        </w:tc>
        <w:tc>
          <w:tcPr>
            <w:tcW w:w="1701" w:type="dxa"/>
            <w:vAlign w:val="center"/>
          </w:tcPr>
          <w:p w14:paraId="03E80AA2" w14:textId="178AF54B" w:rsidR="009A380C" w:rsidRPr="002A69F2" w:rsidRDefault="00441E91" w:rsidP="000733E7">
            <w:pPr>
              <w:spacing w:before="120" w:after="120" w:line="240" w:lineRule="auto"/>
              <w:jc w:val="center"/>
              <w:rPr>
                <w:rFonts w:ascii="Times New Roman" w:hAnsi="Times New Roman"/>
                <w:sz w:val="28"/>
                <w:szCs w:val="28"/>
              </w:rPr>
            </w:pPr>
            <w:r>
              <w:rPr>
                <w:rFonts w:ascii="Times New Roman" w:hAnsi="Times New Roman"/>
                <w:sz w:val="28"/>
                <w:szCs w:val="28"/>
              </w:rPr>
              <w:t>216</w:t>
            </w:r>
          </w:p>
        </w:tc>
      </w:tr>
      <w:tr w:rsidR="009A380C" w:rsidRPr="002A69F2" w14:paraId="0ACFABF7" w14:textId="77777777" w:rsidTr="004B6418">
        <w:tc>
          <w:tcPr>
            <w:tcW w:w="1134" w:type="dxa"/>
            <w:vAlign w:val="center"/>
          </w:tcPr>
          <w:p w14:paraId="4D7ABA10" w14:textId="651B7E69" w:rsidR="009A380C" w:rsidRPr="002A69F2" w:rsidRDefault="008C4FC2" w:rsidP="000733E7">
            <w:pPr>
              <w:tabs>
                <w:tab w:val="left" w:pos="2030"/>
              </w:tabs>
              <w:spacing w:before="120" w:after="120" w:line="240" w:lineRule="auto"/>
              <w:jc w:val="center"/>
              <w:rPr>
                <w:rFonts w:ascii="Times New Roman" w:hAnsi="Times New Roman"/>
                <w:sz w:val="28"/>
                <w:szCs w:val="28"/>
              </w:rPr>
            </w:pPr>
            <w:r w:rsidRPr="002A69F2">
              <w:rPr>
                <w:rFonts w:ascii="Times New Roman" w:hAnsi="Times New Roman"/>
                <w:sz w:val="28"/>
                <w:szCs w:val="28"/>
              </w:rPr>
              <w:t>4</w:t>
            </w:r>
          </w:p>
        </w:tc>
        <w:tc>
          <w:tcPr>
            <w:tcW w:w="6237" w:type="dxa"/>
            <w:vAlign w:val="center"/>
          </w:tcPr>
          <w:p w14:paraId="7840DCBD" w14:textId="292BC045" w:rsidR="009A380C" w:rsidRPr="002A69F2" w:rsidRDefault="00441E91" w:rsidP="000733E7">
            <w:pPr>
              <w:spacing w:before="120" w:after="120" w:line="240" w:lineRule="auto"/>
              <w:jc w:val="both"/>
              <w:rPr>
                <w:rFonts w:ascii="Times New Roman" w:hAnsi="Times New Roman"/>
                <w:sz w:val="28"/>
                <w:szCs w:val="28"/>
              </w:rPr>
            </w:pPr>
            <w:r>
              <w:rPr>
                <w:rFonts w:ascii="Times New Roman" w:hAnsi="Times New Roman"/>
                <w:bCs/>
                <w:color w:val="000000" w:themeColor="text1"/>
                <w:sz w:val="28"/>
                <w:szCs w:val="28"/>
              </w:rPr>
              <w:t>Thủ tục t</w:t>
            </w:r>
            <w:r w:rsidR="009A380C" w:rsidRPr="002A69F2">
              <w:rPr>
                <w:rFonts w:ascii="Times New Roman" w:hAnsi="Times New Roman"/>
                <w:bCs/>
                <w:color w:val="000000" w:themeColor="text1"/>
                <w:sz w:val="28"/>
                <w:szCs w:val="28"/>
              </w:rPr>
              <w:t>hanh toán thù lao cho hòa giải viên</w:t>
            </w:r>
          </w:p>
        </w:tc>
        <w:tc>
          <w:tcPr>
            <w:tcW w:w="1701" w:type="dxa"/>
            <w:vAlign w:val="center"/>
          </w:tcPr>
          <w:p w14:paraId="6B613233" w14:textId="7119D5BA" w:rsidR="009A380C" w:rsidRPr="002A69F2" w:rsidRDefault="00441E91" w:rsidP="000733E7">
            <w:pPr>
              <w:spacing w:before="120" w:after="120" w:line="240" w:lineRule="auto"/>
              <w:jc w:val="center"/>
              <w:rPr>
                <w:rFonts w:ascii="Times New Roman" w:hAnsi="Times New Roman"/>
                <w:sz w:val="28"/>
                <w:szCs w:val="28"/>
              </w:rPr>
            </w:pPr>
            <w:r>
              <w:rPr>
                <w:rFonts w:ascii="Times New Roman" w:hAnsi="Times New Roman"/>
                <w:sz w:val="28"/>
                <w:szCs w:val="28"/>
              </w:rPr>
              <w:t>219</w:t>
            </w:r>
          </w:p>
        </w:tc>
      </w:tr>
    </w:tbl>
    <w:p w14:paraId="510DE1A1" w14:textId="7D374AD9" w:rsidR="00EB39F4" w:rsidRDefault="004B6418" w:rsidP="00365086">
      <w:r>
        <w:br w:type="textWrapping" w:clear="all"/>
      </w:r>
    </w:p>
    <w:sectPr w:rsidR="00EB39F4" w:rsidSect="00A7770E">
      <w:pgSz w:w="11907" w:h="16840" w:code="9"/>
      <w:pgMar w:top="1701" w:right="1021" w:bottom="1021"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D78FF"/>
    <w:multiLevelType w:val="hybridMultilevel"/>
    <w:tmpl w:val="21C4AF6A"/>
    <w:lvl w:ilvl="0" w:tplc="0409000F">
      <w:start w:val="1"/>
      <w:numFmt w:val="decimal"/>
      <w:lvlText w:val="%1."/>
      <w:lvlJc w:val="left"/>
      <w:pPr>
        <w:ind w:left="1211"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
    <w:nsid w:val="29BE1F6C"/>
    <w:multiLevelType w:val="hybridMultilevel"/>
    <w:tmpl w:val="0A48B154"/>
    <w:lvl w:ilvl="0" w:tplc="2F124FA6">
      <w:start w:val="1"/>
      <w:numFmt w:val="decimal"/>
      <w:lvlText w:val="%1"/>
      <w:lvlJc w:val="left"/>
      <w:pPr>
        <w:ind w:left="786" w:hanging="360"/>
      </w:pPr>
      <w:rPr>
        <w:rFonts w:hint="default"/>
      </w:rPr>
    </w:lvl>
    <w:lvl w:ilvl="1" w:tplc="04090019">
      <w:start w:val="1"/>
      <w:numFmt w:val="decimal"/>
      <w:lvlText w:val="%2."/>
      <w:lvlJc w:val="left"/>
      <w:pPr>
        <w:tabs>
          <w:tab w:val="num" w:pos="1582"/>
        </w:tabs>
        <w:ind w:left="1582" w:hanging="360"/>
      </w:pPr>
    </w:lvl>
    <w:lvl w:ilvl="2" w:tplc="0409001B">
      <w:start w:val="1"/>
      <w:numFmt w:val="decimal"/>
      <w:lvlText w:val="%3."/>
      <w:lvlJc w:val="left"/>
      <w:pPr>
        <w:tabs>
          <w:tab w:val="num" w:pos="2302"/>
        </w:tabs>
        <w:ind w:left="2302" w:hanging="360"/>
      </w:pPr>
    </w:lvl>
    <w:lvl w:ilvl="3" w:tplc="0409000F">
      <w:start w:val="1"/>
      <w:numFmt w:val="decimal"/>
      <w:lvlText w:val="%4."/>
      <w:lvlJc w:val="left"/>
      <w:pPr>
        <w:tabs>
          <w:tab w:val="num" w:pos="3022"/>
        </w:tabs>
        <w:ind w:left="3022" w:hanging="360"/>
      </w:pPr>
    </w:lvl>
    <w:lvl w:ilvl="4" w:tplc="04090019">
      <w:start w:val="1"/>
      <w:numFmt w:val="decimal"/>
      <w:lvlText w:val="%5."/>
      <w:lvlJc w:val="left"/>
      <w:pPr>
        <w:tabs>
          <w:tab w:val="num" w:pos="3742"/>
        </w:tabs>
        <w:ind w:left="3742" w:hanging="360"/>
      </w:pPr>
    </w:lvl>
    <w:lvl w:ilvl="5" w:tplc="0409001B">
      <w:start w:val="1"/>
      <w:numFmt w:val="decimal"/>
      <w:lvlText w:val="%6."/>
      <w:lvlJc w:val="left"/>
      <w:pPr>
        <w:tabs>
          <w:tab w:val="num" w:pos="4462"/>
        </w:tabs>
        <w:ind w:left="4462" w:hanging="360"/>
      </w:pPr>
    </w:lvl>
    <w:lvl w:ilvl="6" w:tplc="0409000F">
      <w:start w:val="1"/>
      <w:numFmt w:val="decimal"/>
      <w:lvlText w:val="%7."/>
      <w:lvlJc w:val="left"/>
      <w:pPr>
        <w:tabs>
          <w:tab w:val="num" w:pos="5182"/>
        </w:tabs>
        <w:ind w:left="5182" w:hanging="360"/>
      </w:pPr>
    </w:lvl>
    <w:lvl w:ilvl="7" w:tplc="04090019">
      <w:start w:val="1"/>
      <w:numFmt w:val="decimal"/>
      <w:lvlText w:val="%8."/>
      <w:lvlJc w:val="left"/>
      <w:pPr>
        <w:tabs>
          <w:tab w:val="num" w:pos="5902"/>
        </w:tabs>
        <w:ind w:left="5902" w:hanging="360"/>
      </w:pPr>
    </w:lvl>
    <w:lvl w:ilvl="8" w:tplc="0409001B">
      <w:start w:val="1"/>
      <w:numFmt w:val="decimal"/>
      <w:lvlText w:val="%9."/>
      <w:lvlJc w:val="left"/>
      <w:pPr>
        <w:tabs>
          <w:tab w:val="num" w:pos="6622"/>
        </w:tabs>
        <w:ind w:left="6622" w:hanging="360"/>
      </w:pPr>
    </w:lvl>
  </w:abstractNum>
  <w:abstractNum w:abstractNumId="2">
    <w:nsid w:val="4935457B"/>
    <w:multiLevelType w:val="hybridMultilevel"/>
    <w:tmpl w:val="A55C4502"/>
    <w:lvl w:ilvl="0" w:tplc="9812841C">
      <w:start w:val="1"/>
      <w:numFmt w:val="decimal"/>
      <w:lvlText w:val="%1."/>
      <w:lvlJc w:val="right"/>
      <w:pPr>
        <w:ind w:left="786" w:hanging="360"/>
      </w:pPr>
      <w:rPr>
        <w:rFonts w:hint="default"/>
      </w:rPr>
    </w:lvl>
    <w:lvl w:ilvl="1" w:tplc="04090019">
      <w:start w:val="1"/>
      <w:numFmt w:val="decimal"/>
      <w:lvlText w:val="%2."/>
      <w:lvlJc w:val="left"/>
      <w:pPr>
        <w:tabs>
          <w:tab w:val="num" w:pos="1582"/>
        </w:tabs>
        <w:ind w:left="1582" w:hanging="360"/>
      </w:pPr>
    </w:lvl>
    <w:lvl w:ilvl="2" w:tplc="0409001B">
      <w:start w:val="1"/>
      <w:numFmt w:val="decimal"/>
      <w:lvlText w:val="%3."/>
      <w:lvlJc w:val="left"/>
      <w:pPr>
        <w:tabs>
          <w:tab w:val="num" w:pos="2302"/>
        </w:tabs>
        <w:ind w:left="2302" w:hanging="360"/>
      </w:pPr>
    </w:lvl>
    <w:lvl w:ilvl="3" w:tplc="0409000F">
      <w:start w:val="1"/>
      <w:numFmt w:val="decimal"/>
      <w:lvlText w:val="%4."/>
      <w:lvlJc w:val="left"/>
      <w:pPr>
        <w:tabs>
          <w:tab w:val="num" w:pos="3022"/>
        </w:tabs>
        <w:ind w:left="3022" w:hanging="360"/>
      </w:pPr>
    </w:lvl>
    <w:lvl w:ilvl="4" w:tplc="04090019">
      <w:start w:val="1"/>
      <w:numFmt w:val="decimal"/>
      <w:lvlText w:val="%5."/>
      <w:lvlJc w:val="left"/>
      <w:pPr>
        <w:tabs>
          <w:tab w:val="num" w:pos="3742"/>
        </w:tabs>
        <w:ind w:left="3742" w:hanging="360"/>
      </w:pPr>
    </w:lvl>
    <w:lvl w:ilvl="5" w:tplc="0409001B">
      <w:start w:val="1"/>
      <w:numFmt w:val="decimal"/>
      <w:lvlText w:val="%6."/>
      <w:lvlJc w:val="left"/>
      <w:pPr>
        <w:tabs>
          <w:tab w:val="num" w:pos="4462"/>
        </w:tabs>
        <w:ind w:left="4462" w:hanging="360"/>
      </w:pPr>
    </w:lvl>
    <w:lvl w:ilvl="6" w:tplc="0409000F">
      <w:start w:val="1"/>
      <w:numFmt w:val="decimal"/>
      <w:lvlText w:val="%7."/>
      <w:lvlJc w:val="left"/>
      <w:pPr>
        <w:tabs>
          <w:tab w:val="num" w:pos="5182"/>
        </w:tabs>
        <w:ind w:left="5182" w:hanging="360"/>
      </w:pPr>
    </w:lvl>
    <w:lvl w:ilvl="7" w:tplc="04090019">
      <w:start w:val="1"/>
      <w:numFmt w:val="decimal"/>
      <w:lvlText w:val="%8."/>
      <w:lvlJc w:val="left"/>
      <w:pPr>
        <w:tabs>
          <w:tab w:val="num" w:pos="5902"/>
        </w:tabs>
        <w:ind w:left="5902" w:hanging="360"/>
      </w:pPr>
    </w:lvl>
    <w:lvl w:ilvl="8" w:tplc="0409001B">
      <w:start w:val="1"/>
      <w:numFmt w:val="decimal"/>
      <w:lvlText w:val="%9."/>
      <w:lvlJc w:val="left"/>
      <w:pPr>
        <w:tabs>
          <w:tab w:val="num" w:pos="6622"/>
        </w:tabs>
        <w:ind w:left="6622"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2F"/>
    <w:rsid w:val="000733E7"/>
    <w:rsid w:val="000C1AE6"/>
    <w:rsid w:val="000E1F24"/>
    <w:rsid w:val="00101899"/>
    <w:rsid w:val="00110AEB"/>
    <w:rsid w:val="00115B1D"/>
    <w:rsid w:val="00154026"/>
    <w:rsid w:val="00185609"/>
    <w:rsid w:val="001B1EB5"/>
    <w:rsid w:val="001B2FF1"/>
    <w:rsid w:val="001B5AE7"/>
    <w:rsid w:val="001D0A86"/>
    <w:rsid w:val="001D2BA9"/>
    <w:rsid w:val="00215D1D"/>
    <w:rsid w:val="0024747A"/>
    <w:rsid w:val="002A69F2"/>
    <w:rsid w:val="002B0F5B"/>
    <w:rsid w:val="002C0F6B"/>
    <w:rsid w:val="002C219F"/>
    <w:rsid w:val="002F198B"/>
    <w:rsid w:val="002F5B48"/>
    <w:rsid w:val="00316AFC"/>
    <w:rsid w:val="00365086"/>
    <w:rsid w:val="003906BD"/>
    <w:rsid w:val="003C625F"/>
    <w:rsid w:val="003D5008"/>
    <w:rsid w:val="004070FE"/>
    <w:rsid w:val="00441E91"/>
    <w:rsid w:val="0045359B"/>
    <w:rsid w:val="004B6418"/>
    <w:rsid w:val="004F13C6"/>
    <w:rsid w:val="005352AB"/>
    <w:rsid w:val="00535DCF"/>
    <w:rsid w:val="00541FBA"/>
    <w:rsid w:val="00542901"/>
    <w:rsid w:val="0054314D"/>
    <w:rsid w:val="00552C10"/>
    <w:rsid w:val="00575437"/>
    <w:rsid w:val="00586517"/>
    <w:rsid w:val="005D7A1C"/>
    <w:rsid w:val="006434D7"/>
    <w:rsid w:val="006F6933"/>
    <w:rsid w:val="00712B21"/>
    <w:rsid w:val="00714475"/>
    <w:rsid w:val="00715761"/>
    <w:rsid w:val="00717A73"/>
    <w:rsid w:val="007308CE"/>
    <w:rsid w:val="00740D1C"/>
    <w:rsid w:val="0077031E"/>
    <w:rsid w:val="007C0A19"/>
    <w:rsid w:val="007D4333"/>
    <w:rsid w:val="007F6F07"/>
    <w:rsid w:val="00806D3C"/>
    <w:rsid w:val="00815187"/>
    <w:rsid w:val="008477A3"/>
    <w:rsid w:val="0085305C"/>
    <w:rsid w:val="008C4FC2"/>
    <w:rsid w:val="008E540D"/>
    <w:rsid w:val="00917510"/>
    <w:rsid w:val="00986335"/>
    <w:rsid w:val="0098777A"/>
    <w:rsid w:val="00993008"/>
    <w:rsid w:val="00996639"/>
    <w:rsid w:val="009A380C"/>
    <w:rsid w:val="009B3E01"/>
    <w:rsid w:val="009B72F1"/>
    <w:rsid w:val="00A41604"/>
    <w:rsid w:val="00A42E3D"/>
    <w:rsid w:val="00A53561"/>
    <w:rsid w:val="00A5431D"/>
    <w:rsid w:val="00A7770E"/>
    <w:rsid w:val="00A97C95"/>
    <w:rsid w:val="00AD357F"/>
    <w:rsid w:val="00AE3D2F"/>
    <w:rsid w:val="00AF1162"/>
    <w:rsid w:val="00B17381"/>
    <w:rsid w:val="00B306A3"/>
    <w:rsid w:val="00B536D7"/>
    <w:rsid w:val="00B6304E"/>
    <w:rsid w:val="00B65BDA"/>
    <w:rsid w:val="00BC0885"/>
    <w:rsid w:val="00BE55A7"/>
    <w:rsid w:val="00C070B0"/>
    <w:rsid w:val="00C1243F"/>
    <w:rsid w:val="00C21BA4"/>
    <w:rsid w:val="00C76F0D"/>
    <w:rsid w:val="00CA29AB"/>
    <w:rsid w:val="00CE2EAC"/>
    <w:rsid w:val="00D22DB7"/>
    <w:rsid w:val="00D34E73"/>
    <w:rsid w:val="00D621E5"/>
    <w:rsid w:val="00D876CE"/>
    <w:rsid w:val="00D959C4"/>
    <w:rsid w:val="00DB7277"/>
    <w:rsid w:val="00E7294E"/>
    <w:rsid w:val="00EA517C"/>
    <w:rsid w:val="00EB78A4"/>
    <w:rsid w:val="00EC1854"/>
    <w:rsid w:val="00F16A6A"/>
    <w:rsid w:val="00F17549"/>
    <w:rsid w:val="00F66505"/>
    <w:rsid w:val="00F80A6B"/>
    <w:rsid w:val="00FA3F2D"/>
    <w:rsid w:val="00FB194B"/>
    <w:rsid w:val="00FF1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D2F"/>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C1854"/>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F17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5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D2F"/>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C1854"/>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F17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5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924119-43A3-4F47-BFD2-A3CC031CCE14}"/>
</file>

<file path=customXml/itemProps2.xml><?xml version="1.0" encoding="utf-8"?>
<ds:datastoreItem xmlns:ds="http://schemas.openxmlformats.org/officeDocument/2006/customXml" ds:itemID="{AFC77C12-D36D-42D2-9A39-76F1F49F21BF}"/>
</file>

<file path=customXml/itemProps3.xml><?xml version="1.0" encoding="utf-8"?>
<ds:datastoreItem xmlns:ds="http://schemas.openxmlformats.org/officeDocument/2006/customXml" ds:itemID="{14A137B1-AECB-4B79-A1D6-B7CA1B4C8289}"/>
</file>

<file path=customXml/itemProps4.xml><?xml version="1.0" encoding="utf-8"?>
<ds:datastoreItem xmlns:ds="http://schemas.openxmlformats.org/officeDocument/2006/customXml" ds:itemID="{FF2CAD7C-EF56-449D-8DEE-79359FA03EAE}"/>
</file>

<file path=docProps/app.xml><?xml version="1.0" encoding="utf-8"?>
<Properties xmlns="http://schemas.openxmlformats.org/officeDocument/2006/extended-properties" xmlns:vt="http://schemas.openxmlformats.org/officeDocument/2006/docPropsVTypes">
  <Template>Normal</Template>
  <TotalTime>50</TotalTime>
  <Pages>3</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Nhu</dc:creator>
  <cp:lastModifiedBy>PC</cp:lastModifiedBy>
  <cp:revision>23</cp:revision>
  <cp:lastPrinted>2021-09-09T09:05:00Z</cp:lastPrinted>
  <dcterms:created xsi:type="dcterms:W3CDTF">2021-09-09T08:10:00Z</dcterms:created>
  <dcterms:modified xsi:type="dcterms:W3CDTF">2021-09-09T09:05:00Z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